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A777F" w14:textId="77777777" w:rsidR="00AC2E7E" w:rsidRDefault="00AC2E7E" w:rsidP="00AC2E7E">
      <w:pPr>
        <w:spacing w:after="0" w:line="240" w:lineRule="auto"/>
        <w:jc w:val="both"/>
        <w:rPr>
          <w:rFonts w:ascii="Times New Roman" w:eastAsia="Times New Roman" w:hAnsi="Times New Roman"/>
          <w:sz w:val="24"/>
        </w:rPr>
      </w:pPr>
      <w:r>
        <w:rPr>
          <w:rFonts w:ascii="Times New Roman" w:eastAsia="Times New Roman" w:hAnsi="Times New Roman"/>
          <w:sz w:val="24"/>
        </w:rPr>
        <w:t>РЕПУБЛИКА СРБИЈА</w:t>
      </w:r>
    </w:p>
    <w:p w14:paraId="57773A46" w14:textId="77777777" w:rsidR="00AC2E7E" w:rsidRDefault="00AC2E7E" w:rsidP="00AC2E7E">
      <w:pPr>
        <w:spacing w:after="0" w:line="240" w:lineRule="auto"/>
        <w:jc w:val="both"/>
        <w:rPr>
          <w:rFonts w:ascii="Times New Roman" w:eastAsia="Times New Roman" w:hAnsi="Times New Roman"/>
          <w:sz w:val="24"/>
        </w:rPr>
      </w:pPr>
      <w:r>
        <w:rPr>
          <w:rFonts w:ascii="Times New Roman" w:eastAsia="Times New Roman" w:hAnsi="Times New Roman"/>
          <w:sz w:val="24"/>
        </w:rPr>
        <w:t>ОПШТИНА ЖИТОРАЂА</w:t>
      </w:r>
    </w:p>
    <w:p w14:paraId="140361EE" w14:textId="77777777" w:rsidR="00AC2E7E" w:rsidRDefault="00AC2E7E" w:rsidP="00AC2E7E">
      <w:pPr>
        <w:spacing w:after="0" w:line="240" w:lineRule="auto"/>
        <w:jc w:val="both"/>
        <w:rPr>
          <w:rFonts w:ascii="Times New Roman" w:eastAsia="Times New Roman" w:hAnsi="Times New Roman"/>
          <w:sz w:val="24"/>
        </w:rPr>
      </w:pPr>
      <w:r>
        <w:rPr>
          <w:rFonts w:ascii="Times New Roman" w:eastAsia="Times New Roman" w:hAnsi="Times New Roman"/>
          <w:sz w:val="24"/>
        </w:rPr>
        <w:t>ОПШТИНСКА УПРАВА</w:t>
      </w:r>
    </w:p>
    <w:p w14:paraId="60D09A69" w14:textId="142AC002" w:rsidR="00AC2E7E" w:rsidRDefault="00AC2E7E" w:rsidP="00AC2E7E">
      <w:pPr>
        <w:spacing w:after="0" w:line="240" w:lineRule="auto"/>
        <w:jc w:val="both"/>
        <w:rPr>
          <w:rFonts w:ascii="Times New Roman" w:eastAsia="Times New Roman" w:hAnsi="Times New Roman"/>
          <w:sz w:val="24"/>
        </w:rPr>
      </w:pPr>
      <w:r>
        <w:rPr>
          <w:rFonts w:ascii="Times New Roman" w:eastAsia="Times New Roman" w:hAnsi="Times New Roman"/>
          <w:sz w:val="24"/>
        </w:rPr>
        <w:t>Број:</w:t>
      </w:r>
      <w:r>
        <w:rPr>
          <w:rFonts w:ascii="Times New Roman" w:eastAsia="Times New Roman" w:hAnsi="Times New Roman"/>
          <w:sz w:val="24"/>
          <w:lang w:val="sr-Cyrl-BA"/>
        </w:rPr>
        <w:t xml:space="preserve"> </w:t>
      </w:r>
      <w:r>
        <w:rPr>
          <w:rFonts w:ascii="Times New Roman" w:eastAsia="Times New Roman" w:hAnsi="Times New Roman"/>
          <w:sz w:val="24"/>
          <w:lang w:val="sr-Cyrl-RS"/>
        </w:rPr>
        <w:t>400-</w:t>
      </w:r>
      <w:r w:rsidR="00D57BB4">
        <w:rPr>
          <w:rFonts w:ascii="Times New Roman" w:eastAsia="Times New Roman" w:hAnsi="Times New Roman"/>
          <w:sz w:val="24"/>
        </w:rPr>
        <w:t>2601</w:t>
      </w:r>
      <w:r>
        <w:rPr>
          <w:rFonts w:ascii="Times New Roman" w:eastAsia="Times New Roman" w:hAnsi="Times New Roman"/>
          <w:sz w:val="24"/>
        </w:rPr>
        <w:t>/202</w:t>
      </w:r>
      <w:r>
        <w:rPr>
          <w:rFonts w:ascii="Times New Roman" w:eastAsia="Times New Roman" w:hAnsi="Times New Roman"/>
          <w:sz w:val="24"/>
          <w:lang w:val="sr-Cyrl-RS"/>
        </w:rPr>
        <w:t>6</w:t>
      </w:r>
      <w:r>
        <w:rPr>
          <w:rFonts w:ascii="Times New Roman" w:eastAsia="Times New Roman" w:hAnsi="Times New Roman"/>
          <w:sz w:val="24"/>
        </w:rPr>
        <w:t>-01</w:t>
      </w:r>
    </w:p>
    <w:p w14:paraId="3DC09BC4" w14:textId="21220B23" w:rsidR="00AC2E7E" w:rsidRDefault="00AC2E7E" w:rsidP="00AC2E7E">
      <w:pPr>
        <w:spacing w:after="0" w:line="240" w:lineRule="auto"/>
        <w:jc w:val="both"/>
        <w:rPr>
          <w:rFonts w:ascii="Times New Roman" w:eastAsia="Times New Roman" w:hAnsi="Times New Roman"/>
          <w:sz w:val="24"/>
        </w:rPr>
      </w:pPr>
      <w:r>
        <w:rPr>
          <w:rFonts w:ascii="Times New Roman" w:eastAsia="Times New Roman" w:hAnsi="Times New Roman"/>
          <w:sz w:val="24"/>
        </w:rPr>
        <w:t xml:space="preserve">Дана, </w:t>
      </w:r>
      <w:r w:rsidR="004D232F">
        <w:rPr>
          <w:rFonts w:ascii="Times New Roman" w:eastAsia="Times New Roman" w:hAnsi="Times New Roman"/>
          <w:sz w:val="24"/>
          <w:lang w:val="sr-Cyrl-RS"/>
        </w:rPr>
        <w:t>03.09</w:t>
      </w:r>
      <w:r>
        <w:rPr>
          <w:rFonts w:ascii="Times New Roman" w:eastAsia="Times New Roman" w:hAnsi="Times New Roman"/>
          <w:sz w:val="24"/>
          <w:lang w:val="sr-Cyrl-BA"/>
        </w:rPr>
        <w:t>.202</w:t>
      </w:r>
      <w:r>
        <w:rPr>
          <w:rFonts w:ascii="Times New Roman" w:eastAsia="Times New Roman" w:hAnsi="Times New Roman"/>
          <w:sz w:val="24"/>
          <w:lang w:val="sr-Cyrl-RS"/>
        </w:rPr>
        <w:t>6</w:t>
      </w:r>
      <w:r>
        <w:rPr>
          <w:rFonts w:ascii="Times New Roman" w:eastAsia="Times New Roman" w:hAnsi="Times New Roman"/>
          <w:sz w:val="24"/>
          <w:lang w:val="sr-Cyrl-BA"/>
        </w:rPr>
        <w:t>.</w:t>
      </w:r>
      <w:r>
        <w:rPr>
          <w:rFonts w:ascii="Times New Roman" w:eastAsia="Times New Roman" w:hAnsi="Times New Roman"/>
          <w:sz w:val="24"/>
        </w:rPr>
        <w:t>године</w:t>
      </w:r>
    </w:p>
    <w:p w14:paraId="21247E14" w14:textId="77777777" w:rsidR="00AC2E7E" w:rsidRDefault="00AC2E7E" w:rsidP="00AC2E7E">
      <w:pPr>
        <w:spacing w:after="0" w:line="240" w:lineRule="auto"/>
        <w:jc w:val="both"/>
        <w:rPr>
          <w:rFonts w:ascii="Times New Roman" w:eastAsia="Times New Roman" w:hAnsi="Times New Roman"/>
          <w:sz w:val="24"/>
          <w:lang w:val="sr-Cyrl-BA"/>
        </w:rPr>
      </w:pPr>
      <w:r>
        <w:rPr>
          <w:rFonts w:ascii="Times New Roman" w:eastAsia="Times New Roman" w:hAnsi="Times New Roman"/>
          <w:sz w:val="24"/>
        </w:rPr>
        <w:t>Житорађа</w:t>
      </w:r>
    </w:p>
    <w:p w14:paraId="100590DF" w14:textId="77777777" w:rsidR="00AC2E7E" w:rsidRDefault="00AC2E7E" w:rsidP="00AC2E7E">
      <w:pPr>
        <w:spacing w:line="0" w:lineRule="atLeast"/>
        <w:jc w:val="both"/>
        <w:rPr>
          <w:rFonts w:ascii="Times New Roman" w:eastAsia="Times New Roman" w:hAnsi="Times New Roman"/>
          <w:b/>
          <w:sz w:val="24"/>
          <w:lang w:val="sr-Cyrl-BA"/>
        </w:rPr>
      </w:pPr>
    </w:p>
    <w:p w14:paraId="620C3C39" w14:textId="77777777" w:rsidR="000868B7" w:rsidRDefault="000868B7" w:rsidP="000868B7">
      <w:pPr>
        <w:spacing w:after="0" w:line="240" w:lineRule="auto"/>
        <w:jc w:val="both"/>
        <w:rPr>
          <w:rFonts w:ascii="Times New Roman" w:hAnsi="Times New Roman" w:cs="Times New Roman"/>
          <w:sz w:val="24"/>
          <w:szCs w:val="24"/>
        </w:rPr>
      </w:pPr>
    </w:p>
    <w:p w14:paraId="696C3C96" w14:textId="055B83F5" w:rsidR="000868B7" w:rsidRPr="000868B7" w:rsidRDefault="000868B7" w:rsidP="000868B7">
      <w:pPr>
        <w:spacing w:after="0" w:line="240" w:lineRule="auto"/>
        <w:jc w:val="both"/>
        <w:rPr>
          <w:rFonts w:ascii="Times New Roman" w:hAnsi="Times New Roman" w:cs="Times New Roman"/>
          <w:b/>
          <w:sz w:val="24"/>
          <w:szCs w:val="24"/>
          <w:lang w:val="sr-Cyrl-RS"/>
        </w:rPr>
      </w:pPr>
      <w:r>
        <w:rPr>
          <w:rFonts w:ascii="Times New Roman" w:hAnsi="Times New Roman" w:cs="Times New Roman"/>
          <w:sz w:val="24"/>
          <w:szCs w:val="24"/>
          <w:lang w:val="sr-Cyrl-RS"/>
        </w:rPr>
        <w:t xml:space="preserve">У складу са Јавним позивом за учешће у Јавној расправи поводом Нацрта Одлуке о другој измени и допуни Одлуке о буџету Општине Житорађа за 2026. годину број 400-2178/2026-01 од 06.08.2026.године, </w:t>
      </w:r>
      <w:r>
        <w:rPr>
          <w:rFonts w:ascii="Times New Roman" w:hAnsi="Times New Roman" w:cs="Times New Roman"/>
          <w:sz w:val="24"/>
          <w:szCs w:val="24"/>
        </w:rPr>
        <w:t xml:space="preserve">Одељење за финансије и буџет, привреду и локално-економски развој, Одсек за буџет и финансије, </w:t>
      </w:r>
      <w:r>
        <w:rPr>
          <w:rFonts w:ascii="Times New Roman" w:hAnsi="Times New Roman" w:cs="Times New Roman"/>
          <w:sz w:val="24"/>
          <w:szCs w:val="24"/>
          <w:lang w:val="sr-Cyrl-RS"/>
        </w:rPr>
        <w:t xml:space="preserve">сачинило је </w:t>
      </w:r>
    </w:p>
    <w:p w14:paraId="7F33E899" w14:textId="77777777" w:rsidR="00AC2E7E" w:rsidRDefault="00AC2E7E" w:rsidP="00AC2E7E">
      <w:pPr>
        <w:spacing w:line="228" w:lineRule="auto"/>
        <w:ind w:right="8"/>
        <w:jc w:val="both"/>
        <w:rPr>
          <w:rFonts w:ascii="Times New Roman" w:eastAsia="Times New Roman" w:hAnsi="Times New Roman"/>
          <w:sz w:val="24"/>
          <w:lang w:val="sr-Cyrl-BA"/>
        </w:rPr>
      </w:pPr>
    </w:p>
    <w:p w14:paraId="056F38C9" w14:textId="7441A344" w:rsidR="00AC2E7E" w:rsidRDefault="00AC2E7E" w:rsidP="00AC2E7E">
      <w:pPr>
        <w:spacing w:line="228" w:lineRule="auto"/>
        <w:ind w:right="8"/>
        <w:jc w:val="both"/>
        <w:rPr>
          <w:rFonts w:ascii="Times New Roman" w:eastAsia="Times New Roman" w:hAnsi="Times New Roman"/>
          <w:b/>
          <w:sz w:val="24"/>
        </w:rPr>
      </w:pPr>
      <w:r>
        <w:rPr>
          <w:rFonts w:ascii="Times New Roman" w:eastAsia="Times New Roman" w:hAnsi="Times New Roman"/>
          <w:b/>
          <w:sz w:val="24"/>
        </w:rPr>
        <w:t xml:space="preserve">ИЗВЕШТАЈ О СПРОВОЂЕЊУ ЈАВНЕ РАСПРАВЕ ПОВОДОМ </w:t>
      </w:r>
      <w:r>
        <w:rPr>
          <w:rFonts w:ascii="Times New Roman" w:eastAsia="Times New Roman" w:hAnsi="Times New Roman"/>
          <w:b/>
          <w:sz w:val="24"/>
          <w:lang w:val="sr-Cyrl-RS"/>
        </w:rPr>
        <w:t>ДРУГЕ</w:t>
      </w:r>
      <w:r>
        <w:rPr>
          <w:rFonts w:ascii="Times New Roman" w:eastAsia="Times New Roman" w:hAnsi="Times New Roman"/>
          <w:b/>
          <w:sz w:val="24"/>
        </w:rPr>
        <w:t xml:space="preserve"> ИЗМЕНЕ И ДОПУНЕ ОДЛУКЕ О БУЏЕТУ ОПШТИНЕ ЖИТОРАЂА ЗА 202</w:t>
      </w:r>
      <w:r>
        <w:rPr>
          <w:rFonts w:ascii="Times New Roman" w:eastAsia="Times New Roman" w:hAnsi="Times New Roman"/>
          <w:b/>
          <w:sz w:val="24"/>
          <w:lang w:val="sr-Cyrl-RS"/>
        </w:rPr>
        <w:t>6</w:t>
      </w:r>
      <w:r>
        <w:rPr>
          <w:rFonts w:ascii="Times New Roman" w:eastAsia="Times New Roman" w:hAnsi="Times New Roman"/>
          <w:b/>
          <w:sz w:val="24"/>
        </w:rPr>
        <w:t>.годину</w:t>
      </w:r>
    </w:p>
    <w:p w14:paraId="16E22C99" w14:textId="77777777" w:rsidR="00AC2E7E" w:rsidRDefault="00AC2E7E" w:rsidP="00AC2E7E">
      <w:pPr>
        <w:spacing w:line="200" w:lineRule="exact"/>
        <w:jc w:val="both"/>
        <w:rPr>
          <w:rFonts w:ascii="Times New Roman" w:eastAsia="Times New Roman" w:hAnsi="Times New Roman"/>
          <w:sz w:val="24"/>
          <w:lang w:val="sr-Cyrl-BA"/>
        </w:rPr>
      </w:pPr>
    </w:p>
    <w:p w14:paraId="7DD5982F" w14:textId="6F28FB93" w:rsidR="00AC2E7E" w:rsidRDefault="00AC2E7E" w:rsidP="00AC2E7E">
      <w:pPr>
        <w:spacing w:line="230" w:lineRule="auto"/>
        <w:ind w:right="8"/>
        <w:jc w:val="both"/>
        <w:rPr>
          <w:rFonts w:ascii="Times New Roman" w:eastAsia="Times New Roman" w:hAnsi="Times New Roman"/>
          <w:sz w:val="24"/>
        </w:rPr>
      </w:pPr>
      <w:r>
        <w:rPr>
          <w:rFonts w:ascii="Times New Roman" w:eastAsia="Times New Roman" w:hAnsi="Times New Roman"/>
          <w:sz w:val="24"/>
        </w:rPr>
        <w:t xml:space="preserve">Општинско веће општине Житорађа је на седници одржаној </w:t>
      </w:r>
      <w:r w:rsidR="000777E8">
        <w:rPr>
          <w:rFonts w:ascii="Times New Roman" w:eastAsia="Times New Roman" w:hAnsi="Times New Roman"/>
          <w:sz w:val="24"/>
          <w:lang w:val="sr-Cyrl-RS"/>
        </w:rPr>
        <w:t>06.08</w:t>
      </w:r>
      <w:r>
        <w:rPr>
          <w:rFonts w:ascii="Times New Roman" w:eastAsia="Times New Roman" w:hAnsi="Times New Roman"/>
          <w:sz w:val="24"/>
        </w:rPr>
        <w:t>.202</w:t>
      </w:r>
      <w:r>
        <w:rPr>
          <w:rFonts w:ascii="Times New Roman" w:eastAsia="Times New Roman" w:hAnsi="Times New Roman"/>
          <w:sz w:val="24"/>
          <w:lang w:val="sr-Cyrl-RS"/>
        </w:rPr>
        <w:t>6</w:t>
      </w:r>
      <w:r>
        <w:rPr>
          <w:rFonts w:ascii="Times New Roman" w:eastAsia="Times New Roman" w:hAnsi="Times New Roman"/>
          <w:sz w:val="24"/>
        </w:rPr>
        <w:t xml:space="preserve">.године, </w:t>
      </w:r>
      <w:r>
        <w:rPr>
          <w:rFonts w:ascii="Times New Roman" w:eastAsia="Times New Roman" w:hAnsi="Times New Roman"/>
          <w:sz w:val="24"/>
          <w:lang w:val="sr-Cyrl-RS"/>
        </w:rPr>
        <w:t>дало сагласност на Нацрт</w:t>
      </w:r>
      <w:r>
        <w:rPr>
          <w:rFonts w:ascii="Times New Roman" w:eastAsia="Times New Roman" w:hAnsi="Times New Roman"/>
          <w:sz w:val="24"/>
        </w:rPr>
        <w:t xml:space="preserve"> Одлуке о </w:t>
      </w:r>
      <w:r>
        <w:rPr>
          <w:rFonts w:ascii="Times New Roman" w:eastAsia="Times New Roman" w:hAnsi="Times New Roman"/>
          <w:sz w:val="24"/>
          <w:lang w:val="sr-Cyrl-RS"/>
        </w:rPr>
        <w:t>другој</w:t>
      </w:r>
      <w:r>
        <w:rPr>
          <w:rFonts w:ascii="Times New Roman" w:eastAsia="Times New Roman" w:hAnsi="Times New Roman"/>
          <w:sz w:val="24"/>
        </w:rPr>
        <w:t xml:space="preserve"> измени и допуни Одлуке о буџету општине Житорађа за 202</w:t>
      </w:r>
      <w:r>
        <w:rPr>
          <w:rFonts w:ascii="Times New Roman" w:eastAsia="Times New Roman" w:hAnsi="Times New Roman"/>
          <w:sz w:val="24"/>
          <w:lang w:val="sr-Cyrl-RS"/>
        </w:rPr>
        <w:t>6</w:t>
      </w:r>
      <w:r>
        <w:rPr>
          <w:rFonts w:ascii="Times New Roman" w:eastAsia="Times New Roman" w:hAnsi="Times New Roman"/>
          <w:sz w:val="24"/>
        </w:rPr>
        <w:t>.годину</w:t>
      </w:r>
      <w:r>
        <w:rPr>
          <w:rFonts w:ascii="Times New Roman" w:eastAsia="Times New Roman" w:hAnsi="Times New Roman"/>
          <w:sz w:val="24"/>
          <w:lang w:val="sr-Cyrl-RS"/>
        </w:rPr>
        <w:t>, који је израдила Служба за буџет и финансије и исти доставила овом органу.</w:t>
      </w:r>
      <w:r>
        <w:rPr>
          <w:rFonts w:ascii="Times New Roman" w:eastAsia="Times New Roman" w:hAnsi="Times New Roman"/>
          <w:sz w:val="24"/>
        </w:rPr>
        <w:t xml:space="preserve"> Истовремено са утврђивањем  </w:t>
      </w:r>
      <w:r>
        <w:rPr>
          <w:rFonts w:ascii="Times New Roman" w:eastAsia="Times New Roman" w:hAnsi="Times New Roman"/>
          <w:sz w:val="24"/>
          <w:lang w:val="sr-Cyrl-RS"/>
        </w:rPr>
        <w:t>Нацрта</w:t>
      </w:r>
      <w:r>
        <w:rPr>
          <w:rFonts w:ascii="Times New Roman" w:eastAsia="Times New Roman" w:hAnsi="Times New Roman"/>
          <w:sz w:val="24"/>
        </w:rPr>
        <w:t xml:space="preserve"> Одлуке, покренут је и поступак јавне расправе.</w:t>
      </w:r>
    </w:p>
    <w:p w14:paraId="063C4288" w14:textId="6050F410" w:rsidR="00AC2E7E" w:rsidRDefault="00AC2E7E" w:rsidP="00AC2E7E">
      <w:pPr>
        <w:spacing w:line="0" w:lineRule="atLeast"/>
        <w:jc w:val="both"/>
        <w:rPr>
          <w:rFonts w:ascii="Times New Roman" w:eastAsia="Times New Roman" w:hAnsi="Times New Roman"/>
          <w:sz w:val="24"/>
        </w:rPr>
      </w:pPr>
      <w:r>
        <w:rPr>
          <w:rFonts w:ascii="Times New Roman" w:eastAsia="Times New Roman" w:hAnsi="Times New Roman"/>
          <w:sz w:val="24"/>
        </w:rPr>
        <w:t xml:space="preserve">Јавна расправа поводом усвајања предлога Одлуке о </w:t>
      </w:r>
      <w:r>
        <w:rPr>
          <w:rFonts w:ascii="Times New Roman" w:eastAsia="Times New Roman" w:hAnsi="Times New Roman"/>
          <w:sz w:val="24"/>
          <w:lang w:val="sr-Cyrl-RS"/>
        </w:rPr>
        <w:t>другој</w:t>
      </w:r>
      <w:r>
        <w:rPr>
          <w:rFonts w:ascii="Times New Roman" w:eastAsia="Times New Roman" w:hAnsi="Times New Roman"/>
          <w:sz w:val="24"/>
        </w:rPr>
        <w:t xml:space="preserve"> измени и допуни одлуке о буџету општине Житорађа за 202</w:t>
      </w:r>
      <w:r>
        <w:rPr>
          <w:rFonts w:ascii="Times New Roman" w:eastAsia="Times New Roman" w:hAnsi="Times New Roman"/>
          <w:sz w:val="24"/>
          <w:lang w:val="sr-Cyrl-RS"/>
        </w:rPr>
        <w:t>6</w:t>
      </w:r>
      <w:r>
        <w:rPr>
          <w:rFonts w:ascii="Times New Roman" w:eastAsia="Times New Roman" w:hAnsi="Times New Roman"/>
          <w:sz w:val="24"/>
        </w:rPr>
        <w:t>.годину, трајала је од</w:t>
      </w:r>
      <w:r w:rsidR="000777E8">
        <w:rPr>
          <w:rFonts w:ascii="Times New Roman" w:eastAsia="Times New Roman" w:hAnsi="Times New Roman"/>
          <w:sz w:val="24"/>
          <w:lang w:val="sr-Cyrl-RS"/>
        </w:rPr>
        <w:t xml:space="preserve"> 07.08. </w:t>
      </w:r>
      <w:r>
        <w:rPr>
          <w:rFonts w:ascii="Times New Roman" w:eastAsia="Times New Roman" w:hAnsi="Times New Roman"/>
          <w:sz w:val="24"/>
          <w:lang w:val="sr-Cyrl-RS"/>
        </w:rPr>
        <w:t xml:space="preserve">до </w:t>
      </w:r>
      <w:r w:rsidR="000777E8">
        <w:rPr>
          <w:rFonts w:ascii="Times New Roman" w:eastAsia="Times New Roman" w:hAnsi="Times New Roman"/>
          <w:sz w:val="24"/>
          <w:lang w:val="sr-Cyrl-RS"/>
        </w:rPr>
        <w:t>21.08</w:t>
      </w:r>
      <w:r>
        <w:rPr>
          <w:rFonts w:ascii="Times New Roman" w:eastAsia="Times New Roman" w:hAnsi="Times New Roman"/>
          <w:sz w:val="24"/>
        </w:rPr>
        <w:t>.202</w:t>
      </w:r>
      <w:r>
        <w:rPr>
          <w:rFonts w:ascii="Times New Roman" w:eastAsia="Times New Roman" w:hAnsi="Times New Roman"/>
          <w:sz w:val="24"/>
          <w:lang w:val="sr-Cyrl-RS"/>
        </w:rPr>
        <w:t>6</w:t>
      </w:r>
      <w:r>
        <w:rPr>
          <w:rFonts w:ascii="Times New Roman" w:eastAsia="Times New Roman" w:hAnsi="Times New Roman"/>
          <w:sz w:val="24"/>
        </w:rPr>
        <w:t>.године</w:t>
      </w:r>
    </w:p>
    <w:p w14:paraId="50D10DD5" w14:textId="3E009A03" w:rsidR="00AC2E7E" w:rsidRDefault="00AC2E7E" w:rsidP="00AC2E7E">
      <w:pPr>
        <w:spacing w:line="230" w:lineRule="auto"/>
        <w:ind w:right="8"/>
        <w:jc w:val="both"/>
        <w:rPr>
          <w:rFonts w:ascii="Times New Roman" w:eastAsia="Calibri" w:hAnsi="Times New Roman" w:cs="Times New Roman"/>
          <w:sz w:val="24"/>
          <w:szCs w:val="24"/>
        </w:rPr>
      </w:pPr>
      <w:r>
        <w:rPr>
          <w:rFonts w:ascii="Times New Roman" w:eastAsia="Times New Roman" w:hAnsi="Times New Roman"/>
          <w:sz w:val="24"/>
          <w:szCs w:val="24"/>
        </w:rPr>
        <w:t xml:space="preserve">Састанак седнице округлог стола </w:t>
      </w:r>
      <w:r>
        <w:rPr>
          <w:rFonts w:ascii="Times New Roman" w:eastAsia="Times New Roman" w:hAnsi="Times New Roman"/>
          <w:sz w:val="24"/>
          <w:szCs w:val="24"/>
          <w:lang w:val="sr-Cyrl-RS"/>
        </w:rPr>
        <w:t>заказан је за</w:t>
      </w:r>
      <w:r>
        <w:rPr>
          <w:rFonts w:ascii="Times New Roman" w:eastAsia="Times New Roman" w:hAnsi="Times New Roman"/>
          <w:sz w:val="24"/>
          <w:szCs w:val="24"/>
        </w:rPr>
        <w:t xml:space="preserve"> дан</w:t>
      </w:r>
      <w:r>
        <w:rPr>
          <w:rFonts w:ascii="Times New Roman" w:eastAsia="Times New Roman" w:hAnsi="Times New Roman"/>
          <w:sz w:val="24"/>
          <w:szCs w:val="24"/>
          <w:lang w:val="sr-Cyrl-RS"/>
        </w:rPr>
        <w:t xml:space="preserve"> </w:t>
      </w:r>
      <w:r w:rsidR="000777E8">
        <w:rPr>
          <w:rFonts w:ascii="Times New Roman" w:eastAsia="Times New Roman" w:hAnsi="Times New Roman"/>
          <w:sz w:val="24"/>
          <w:szCs w:val="24"/>
          <w:lang w:val="sr-Cyrl-RS"/>
        </w:rPr>
        <w:t>14.08</w:t>
      </w:r>
      <w:r>
        <w:rPr>
          <w:rFonts w:ascii="Times New Roman" w:eastAsia="Times New Roman" w:hAnsi="Times New Roman"/>
          <w:sz w:val="24"/>
          <w:szCs w:val="24"/>
        </w:rPr>
        <w:t>.202</w:t>
      </w:r>
      <w:r>
        <w:rPr>
          <w:rFonts w:ascii="Times New Roman" w:eastAsia="Times New Roman" w:hAnsi="Times New Roman"/>
          <w:sz w:val="24"/>
          <w:szCs w:val="24"/>
          <w:lang w:val="sr-Cyrl-RS"/>
        </w:rPr>
        <w:t>6</w:t>
      </w:r>
      <w:r>
        <w:rPr>
          <w:rFonts w:ascii="Times New Roman" w:eastAsia="Times New Roman" w:hAnsi="Times New Roman"/>
          <w:sz w:val="24"/>
          <w:szCs w:val="24"/>
        </w:rPr>
        <w:t>.године</w:t>
      </w:r>
      <w:r>
        <w:rPr>
          <w:rFonts w:ascii="Times New Roman" w:hAnsi="Times New Roman" w:cs="Times New Roman"/>
          <w:sz w:val="24"/>
          <w:szCs w:val="24"/>
          <w:lang w:val="sr-Cyrl-RS"/>
        </w:rPr>
        <w:t>,</w:t>
      </w:r>
      <w:r>
        <w:rPr>
          <w:rFonts w:ascii="Times New Roman" w:hAnsi="Times New Roman" w:cs="Times New Roman"/>
          <w:sz w:val="24"/>
          <w:szCs w:val="24"/>
        </w:rPr>
        <w:t xml:space="preserve"> са почетком у </w:t>
      </w:r>
      <w:r w:rsidR="000777E8">
        <w:rPr>
          <w:rFonts w:ascii="Times New Roman" w:hAnsi="Times New Roman" w:cs="Times New Roman"/>
          <w:sz w:val="24"/>
          <w:szCs w:val="24"/>
          <w:lang w:val="sr-Cyrl-RS"/>
        </w:rPr>
        <w:t xml:space="preserve">11 </w:t>
      </w:r>
      <w:r>
        <w:rPr>
          <w:rFonts w:ascii="Times New Roman" w:hAnsi="Times New Roman" w:cs="Times New Roman"/>
          <w:sz w:val="24"/>
          <w:szCs w:val="24"/>
        </w:rPr>
        <w:t xml:space="preserve">часова, у </w:t>
      </w:r>
      <w:r>
        <w:rPr>
          <w:rFonts w:ascii="Times New Roman" w:hAnsi="Times New Roman" w:cs="Times New Roman"/>
          <w:sz w:val="24"/>
          <w:szCs w:val="24"/>
          <w:lang w:val="sr-Cyrl-BA"/>
        </w:rPr>
        <w:t xml:space="preserve">великој </w:t>
      </w:r>
      <w:r>
        <w:rPr>
          <w:rFonts w:ascii="Times New Roman" w:hAnsi="Times New Roman" w:cs="Times New Roman"/>
          <w:sz w:val="24"/>
          <w:szCs w:val="24"/>
        </w:rPr>
        <w:t>сали Скупштине општине Житорађа.</w:t>
      </w:r>
    </w:p>
    <w:p w14:paraId="1EBA4BDA" w14:textId="2FE32673" w:rsidR="00AC2E7E" w:rsidRPr="00AC2E7E" w:rsidRDefault="00AC2E7E" w:rsidP="00AC2E7E">
      <w:pPr>
        <w:spacing w:line="230" w:lineRule="auto"/>
        <w:ind w:right="8"/>
        <w:jc w:val="both"/>
        <w:rPr>
          <w:rFonts w:ascii="Times New Roman" w:hAnsi="Times New Roman" w:cs="Times New Roman"/>
          <w:sz w:val="24"/>
          <w:szCs w:val="24"/>
          <w:lang w:val="sr-Cyrl-RS"/>
        </w:rPr>
      </w:pPr>
      <w:r>
        <w:rPr>
          <w:rFonts w:ascii="Times New Roman" w:hAnsi="Times New Roman" w:cs="Times New Roman"/>
          <w:sz w:val="24"/>
          <w:szCs w:val="24"/>
        </w:rPr>
        <w:t>Позив за јавну расправу се расписује, а иста се одржава, како би се упознали заинтересовани грађани, удружења, стручна јавност, јавна предузећа, установе и организације чији је оснивач општина Житорађа и други заинтересовани субјекти са разлозима измене и допуне одлуке о буџету општине Житорађа за 202</w:t>
      </w:r>
      <w:r>
        <w:rPr>
          <w:rFonts w:ascii="Times New Roman" w:hAnsi="Times New Roman" w:cs="Times New Roman"/>
          <w:sz w:val="24"/>
          <w:szCs w:val="24"/>
          <w:lang w:val="sr-Cyrl-RS"/>
        </w:rPr>
        <w:t>6</w:t>
      </w:r>
      <w:r>
        <w:rPr>
          <w:rFonts w:ascii="Times New Roman" w:hAnsi="Times New Roman" w:cs="Times New Roman"/>
          <w:sz w:val="24"/>
          <w:szCs w:val="24"/>
        </w:rPr>
        <w:t>.годину, као и да би дали евентуалне предлоге за унапређење текста самог Предлога Одлуке.</w:t>
      </w:r>
    </w:p>
    <w:p w14:paraId="1637EB5E" w14:textId="4C3F8EB0" w:rsidR="00AC2E7E" w:rsidRPr="00AC2E7E" w:rsidRDefault="00AC2E7E" w:rsidP="00AC2E7E">
      <w:pPr>
        <w:spacing w:line="230" w:lineRule="auto"/>
        <w:ind w:right="8"/>
        <w:jc w:val="both"/>
        <w:rPr>
          <w:rFonts w:ascii="Times New Roman" w:hAnsi="Times New Roman" w:cs="Times New Roman"/>
          <w:sz w:val="24"/>
          <w:szCs w:val="24"/>
          <w:lang w:val="sr-Cyrl-RS"/>
        </w:rPr>
      </w:pPr>
      <w:r>
        <w:rPr>
          <w:rFonts w:ascii="Times New Roman" w:hAnsi="Times New Roman" w:cs="Times New Roman"/>
          <w:sz w:val="24"/>
          <w:szCs w:val="24"/>
        </w:rPr>
        <w:t xml:space="preserve">Упериоду трајања јавне расправе, грађани су могли да достављају предлоге, сугестије и коментаре у писаном облику на e-mail:opstina.zitoradja@gmail.com (са назнаком јавна расправа о </w:t>
      </w:r>
      <w:r w:rsidR="000777E8">
        <w:rPr>
          <w:rFonts w:ascii="Times New Roman" w:hAnsi="Times New Roman" w:cs="Times New Roman"/>
          <w:sz w:val="24"/>
          <w:szCs w:val="24"/>
          <w:lang w:val="sr-Cyrl-RS"/>
        </w:rPr>
        <w:t>другој</w:t>
      </w:r>
      <w:r>
        <w:rPr>
          <w:rFonts w:ascii="Times New Roman" w:hAnsi="Times New Roman" w:cs="Times New Roman"/>
          <w:sz w:val="24"/>
          <w:szCs w:val="24"/>
        </w:rPr>
        <w:t xml:space="preserve">  измени и допуни Одлуке о буџету), или на адресу, Општина Житорађа, Топлички Хероји 53.</w:t>
      </w:r>
    </w:p>
    <w:p w14:paraId="58757BE9" w14:textId="4A605393" w:rsidR="00AC2E7E" w:rsidRDefault="00AC2E7E" w:rsidP="00AC2E7E">
      <w:pPr>
        <w:spacing w:line="228" w:lineRule="auto"/>
        <w:ind w:right="8"/>
        <w:jc w:val="both"/>
        <w:rPr>
          <w:rFonts w:ascii="Times New Roman" w:eastAsia="Times New Roman" w:hAnsi="Times New Roman"/>
          <w:sz w:val="24"/>
          <w:lang w:val="sr-Cyrl-RS"/>
        </w:rPr>
      </w:pPr>
      <w:r>
        <w:rPr>
          <w:rFonts w:ascii="Times New Roman" w:eastAsia="Times New Roman" w:hAnsi="Times New Roman"/>
          <w:sz w:val="24"/>
        </w:rPr>
        <w:t>На отвореном састанку</w:t>
      </w:r>
      <w:r>
        <w:rPr>
          <w:rFonts w:ascii="Times New Roman" w:eastAsia="Times New Roman" w:hAnsi="Times New Roman"/>
          <w:sz w:val="24"/>
          <w:lang w:val="sr-Cyrl-RS"/>
        </w:rPr>
        <w:t xml:space="preserve"> је било заинтересованих субјеката који су узели учешће у јавној расрави и дали предлог за унапређење Нацрта текста друге измене и допуне Одлуке о буџету Општине Житорађа за 2026.годину.</w:t>
      </w:r>
    </w:p>
    <w:p w14:paraId="3E7D5618" w14:textId="75B1370B" w:rsidR="00AC2E7E" w:rsidRDefault="00AC2E7E" w:rsidP="00AC2E7E">
      <w:pPr>
        <w:spacing w:line="228" w:lineRule="auto"/>
        <w:ind w:right="8"/>
        <w:jc w:val="both"/>
        <w:rPr>
          <w:rFonts w:ascii="Times New Roman" w:eastAsia="Times New Roman" w:hAnsi="Times New Roman"/>
          <w:sz w:val="24"/>
        </w:rPr>
      </w:pPr>
      <w:r>
        <w:rPr>
          <w:rFonts w:ascii="Times New Roman" w:eastAsia="Times New Roman" w:hAnsi="Times New Roman"/>
          <w:sz w:val="24"/>
          <w:lang w:val="sr-Cyrl-RS"/>
        </w:rPr>
        <w:t xml:space="preserve">Седници округлог стола су присуствовали: </w:t>
      </w:r>
      <w:r w:rsidR="000777E8">
        <w:rPr>
          <w:rFonts w:ascii="Times New Roman" w:eastAsia="Times New Roman" w:hAnsi="Times New Roman"/>
          <w:sz w:val="24"/>
          <w:lang w:val="sr-Cyrl-RS"/>
        </w:rPr>
        <w:t xml:space="preserve">Марко Стошић, Секретар Скупштине општине, Томислав Коцић, радно ангажован у општинској управи Општине Житорађа, Љубиша Стевановић, запослен у Општинској управи Општине Житорађа, Драган Величковић, службеник Општинске управе и Раде Младеновић, </w:t>
      </w:r>
      <w:r w:rsidR="00713A55">
        <w:rPr>
          <w:rFonts w:ascii="Times New Roman" w:eastAsia="Times New Roman" w:hAnsi="Times New Roman"/>
          <w:sz w:val="24"/>
          <w:lang w:val="sr-Cyrl-RS"/>
        </w:rPr>
        <w:t>п</w:t>
      </w:r>
      <w:r w:rsidR="000777E8">
        <w:rPr>
          <w:rFonts w:ascii="Times New Roman" w:eastAsia="Times New Roman" w:hAnsi="Times New Roman"/>
          <w:sz w:val="24"/>
          <w:lang w:val="sr-Cyrl-RS"/>
        </w:rPr>
        <w:t>отпредседник</w:t>
      </w:r>
      <w:r w:rsidR="00713A55">
        <w:rPr>
          <w:rFonts w:ascii="Times New Roman" w:eastAsia="Times New Roman" w:hAnsi="Times New Roman"/>
          <w:sz w:val="24"/>
        </w:rPr>
        <w:t xml:space="preserve"> </w:t>
      </w:r>
      <w:r w:rsidR="000777E8">
        <w:rPr>
          <w:rFonts w:ascii="Times New Roman" w:eastAsia="Times New Roman" w:hAnsi="Times New Roman"/>
          <w:sz w:val="24"/>
          <w:lang w:val="sr-Cyrl-RS"/>
        </w:rPr>
        <w:t xml:space="preserve">Црвеног Крста Житорађа. </w:t>
      </w:r>
    </w:p>
    <w:p w14:paraId="0C6C3AF8" w14:textId="54A28220" w:rsidR="009F5B4B" w:rsidRPr="009F5B4B" w:rsidRDefault="009F5B4B" w:rsidP="005B3EF2">
      <w:pPr>
        <w:tabs>
          <w:tab w:val="left" w:pos="360"/>
        </w:tabs>
        <w:spacing w:line="0" w:lineRule="atLeast"/>
        <w:jc w:val="both"/>
        <w:rPr>
          <w:rFonts w:ascii="Times New Roman" w:eastAsia="Times New Roman" w:hAnsi="Times New Roman"/>
          <w:b/>
          <w:lang w:val="sr-Cyrl-RS"/>
        </w:rPr>
      </w:pPr>
      <w:r>
        <w:rPr>
          <w:rFonts w:ascii="Times New Roman" w:eastAsia="Times New Roman" w:hAnsi="Times New Roman"/>
          <w:sz w:val="24"/>
          <w:lang w:val="sr-Cyrl-RS"/>
        </w:rPr>
        <w:t>Љубиша Стевановић, запослен у Општинској управи Општине Житорађа</w:t>
      </w:r>
      <w:r>
        <w:rPr>
          <w:rFonts w:ascii="Times New Roman" w:eastAsia="Times New Roman" w:hAnsi="Times New Roman"/>
          <w:sz w:val="24"/>
          <w:lang w:val="sr-Cyrl-RS"/>
        </w:rPr>
        <w:t xml:space="preserve">, распоређен на </w:t>
      </w:r>
      <w:r w:rsidR="005B3EF2">
        <w:rPr>
          <w:rFonts w:ascii="Times New Roman" w:eastAsia="Times New Roman" w:hAnsi="Times New Roman"/>
          <w:sz w:val="24"/>
          <w:lang w:val="sr-Cyrl-RS"/>
        </w:rPr>
        <w:t xml:space="preserve">радном </w:t>
      </w:r>
      <w:r>
        <w:rPr>
          <w:rFonts w:ascii="Times New Roman" w:eastAsia="Times New Roman" w:hAnsi="Times New Roman"/>
          <w:sz w:val="24"/>
          <w:lang w:val="sr-Cyrl-RS"/>
        </w:rPr>
        <w:t xml:space="preserve">месту </w:t>
      </w:r>
      <w:r w:rsidRPr="009F5B4B">
        <w:rPr>
          <w:rFonts w:ascii="Times New Roman" w:eastAsia="Times New Roman" w:hAnsi="Times New Roman"/>
          <w:bCs/>
        </w:rPr>
        <w:t>ИТ Техничар и администратор – техничар система и мреже</w:t>
      </w:r>
      <w:r>
        <w:rPr>
          <w:rFonts w:ascii="Times New Roman" w:eastAsia="Times New Roman" w:hAnsi="Times New Roman"/>
          <w:bCs/>
          <w:lang w:val="sr-Cyrl-RS"/>
        </w:rPr>
        <w:t xml:space="preserve">, дао је предлог да се </w:t>
      </w:r>
      <w:r>
        <w:rPr>
          <w:rFonts w:ascii="Times New Roman" w:eastAsia="Times New Roman" w:hAnsi="Times New Roman"/>
          <w:bCs/>
          <w:lang w:val="sr-Cyrl-RS"/>
        </w:rPr>
        <w:lastRenderedPageBreak/>
        <w:t>у оквиру ребаланса уврсте и средства за ис</w:t>
      </w:r>
      <w:r w:rsidR="005B3EF2">
        <w:rPr>
          <w:rFonts w:ascii="Times New Roman" w:eastAsia="Times New Roman" w:hAnsi="Times New Roman"/>
          <w:bCs/>
          <w:lang w:val="sr-Cyrl-RS"/>
        </w:rPr>
        <w:t>п</w:t>
      </w:r>
      <w:r>
        <w:rPr>
          <w:rFonts w:ascii="Times New Roman" w:eastAsia="Times New Roman" w:hAnsi="Times New Roman"/>
          <w:bCs/>
          <w:lang w:val="sr-Cyrl-RS"/>
        </w:rPr>
        <w:t>лату јубиларних награда запосленима који остварују ово право у текућој години.</w:t>
      </w:r>
    </w:p>
    <w:p w14:paraId="7BA11975" w14:textId="62FCDFA9" w:rsidR="009F5B4B" w:rsidRPr="00713A55" w:rsidRDefault="00713A55" w:rsidP="00AC2E7E">
      <w:pPr>
        <w:spacing w:line="228" w:lineRule="auto"/>
        <w:ind w:right="8"/>
        <w:jc w:val="both"/>
        <w:rPr>
          <w:rFonts w:ascii="Times New Roman" w:eastAsia="Times New Roman" w:hAnsi="Times New Roman"/>
          <w:sz w:val="24"/>
        </w:rPr>
      </w:pPr>
      <w:r>
        <w:rPr>
          <w:rFonts w:ascii="Times New Roman" w:eastAsia="Times New Roman" w:hAnsi="Times New Roman"/>
          <w:sz w:val="24"/>
          <w:lang w:val="sr-Cyrl-RS"/>
        </w:rPr>
        <w:t>Никола Миленковић, Секретар Црвеног Крста Житорађа, упутио је</w:t>
      </w:r>
      <w:r w:rsidR="005B3EF2">
        <w:rPr>
          <w:rFonts w:ascii="Times New Roman" w:eastAsia="Times New Roman" w:hAnsi="Times New Roman"/>
          <w:sz w:val="24"/>
          <w:lang w:val="sr-Cyrl-RS"/>
        </w:rPr>
        <w:t xml:space="preserve"> предлог</w:t>
      </w:r>
      <w:r w:rsidR="005B3EF2">
        <w:rPr>
          <w:rFonts w:ascii="Times New Roman" w:eastAsia="Times New Roman" w:hAnsi="Times New Roman"/>
          <w:sz w:val="24"/>
        </w:rPr>
        <w:t xml:space="preserve"> </w:t>
      </w:r>
      <w:r w:rsidR="005B3EF2">
        <w:rPr>
          <w:rFonts w:ascii="Times New Roman" w:eastAsia="Times New Roman" w:hAnsi="Times New Roman"/>
          <w:sz w:val="24"/>
          <w:lang w:val="sr-Cyrl-RS"/>
        </w:rPr>
        <w:t xml:space="preserve">за унапређење текста Нацрта Одлуке о другој измени и допуни Одлуке о буџету општине Житорађа за 2026.годину </w:t>
      </w:r>
      <w:r w:rsidR="005B3EF2">
        <w:rPr>
          <w:rFonts w:ascii="Times New Roman" w:eastAsia="Times New Roman" w:hAnsi="Times New Roman"/>
          <w:sz w:val="24"/>
        </w:rPr>
        <w:t>e-mailom</w:t>
      </w:r>
      <w:r w:rsidR="005B3EF2">
        <w:rPr>
          <w:rFonts w:ascii="Times New Roman" w:eastAsia="Times New Roman" w:hAnsi="Times New Roman"/>
          <w:sz w:val="24"/>
          <w:lang w:val="sr-Cyrl-RS"/>
        </w:rPr>
        <w:t>, који је и образложио на самој седници округлог стола</w:t>
      </w:r>
      <w:r>
        <w:rPr>
          <w:rFonts w:ascii="Times New Roman" w:eastAsia="Times New Roman" w:hAnsi="Times New Roman"/>
          <w:sz w:val="24"/>
          <w:lang w:val="sr-Cyrl-RS"/>
        </w:rPr>
        <w:t xml:space="preserve"> од стране присутног потпредседника ове организације, Радета Младеновића. </w:t>
      </w:r>
      <w:r w:rsidR="005B3EF2">
        <w:rPr>
          <w:rFonts w:ascii="Times New Roman" w:eastAsia="Times New Roman" w:hAnsi="Times New Roman"/>
          <w:sz w:val="24"/>
          <w:lang w:val="sr-Cyrl-RS"/>
        </w:rPr>
        <w:t xml:space="preserve">Наиме у поменутом Захтеву се тражи да се средства за </w:t>
      </w:r>
      <w:r>
        <w:rPr>
          <w:rFonts w:ascii="Times New Roman" w:eastAsia="Times New Roman" w:hAnsi="Times New Roman"/>
          <w:sz w:val="24"/>
          <w:lang w:val="sr-Cyrl-RS"/>
        </w:rPr>
        <w:t xml:space="preserve">реализацију програмских активности Црвеног Крста Житорађа увећају за износ од 2.640.000, 00 динара, са образложењем да </w:t>
      </w:r>
      <w:r w:rsidR="004D232F">
        <w:rPr>
          <w:rFonts w:ascii="Times New Roman" w:eastAsia="Times New Roman" w:hAnsi="Times New Roman"/>
          <w:sz w:val="24"/>
          <w:lang w:val="sr-Cyrl-RS"/>
        </w:rPr>
        <w:t>су овој организацији умањена средства дотације у односу на прошлу годину скоро за половину, те се овим предлогом тражи наведени износ како би се до краја године реализовале све предвиђене активности Црвеног Крста коме су Законом поверена јавна овлашћења.</w:t>
      </w:r>
    </w:p>
    <w:p w14:paraId="6A005A2B" w14:textId="77777777" w:rsidR="00AC2E7E" w:rsidRDefault="00AC2E7E" w:rsidP="00AC2E7E">
      <w:pPr>
        <w:spacing w:line="228" w:lineRule="auto"/>
        <w:ind w:right="8"/>
        <w:jc w:val="both"/>
        <w:rPr>
          <w:rFonts w:ascii="Times New Roman" w:eastAsia="Times New Roman" w:hAnsi="Times New Roman"/>
          <w:sz w:val="24"/>
          <w:lang w:val="sr-Cyrl-RS"/>
        </w:rPr>
      </w:pPr>
      <w:r>
        <w:rPr>
          <w:rFonts w:ascii="Times New Roman" w:eastAsia="Times New Roman" w:hAnsi="Times New Roman"/>
          <w:sz w:val="24"/>
          <w:lang w:val="sr-Cyrl-RS"/>
        </w:rPr>
        <w:t>Предлог је предат Служби буџета на разматрање.</w:t>
      </w:r>
    </w:p>
    <w:p w14:paraId="2A9022B3" w14:textId="40921AB1" w:rsidR="00AC2E7E" w:rsidRDefault="00AC2E7E" w:rsidP="00AC2E7E">
      <w:pPr>
        <w:spacing w:line="228" w:lineRule="auto"/>
        <w:ind w:right="8"/>
        <w:jc w:val="both"/>
        <w:rPr>
          <w:rFonts w:ascii="Times New Roman" w:eastAsia="Times New Roman" w:hAnsi="Times New Roman"/>
          <w:sz w:val="24"/>
        </w:rPr>
      </w:pPr>
      <w:r>
        <w:rPr>
          <w:rFonts w:ascii="Times New Roman" w:eastAsia="Times New Roman" w:hAnsi="Times New Roman"/>
          <w:sz w:val="24"/>
        </w:rPr>
        <w:t xml:space="preserve">У оквиру трајања </w:t>
      </w:r>
      <w:r>
        <w:rPr>
          <w:rFonts w:ascii="Times New Roman" w:eastAsia="Times New Roman" w:hAnsi="Times New Roman"/>
          <w:sz w:val="24"/>
          <w:lang w:val="sr-Cyrl-RS"/>
        </w:rPr>
        <w:t>петнаестодневне</w:t>
      </w:r>
      <w:r>
        <w:rPr>
          <w:rFonts w:ascii="Times New Roman" w:eastAsia="Times New Roman" w:hAnsi="Times New Roman"/>
          <w:sz w:val="24"/>
        </w:rPr>
        <w:t xml:space="preserve"> јавне расправе, није било других  предлога у смислу планирања средстава из различитих области.</w:t>
      </w:r>
    </w:p>
    <w:p w14:paraId="76900943" w14:textId="71E38503" w:rsidR="00AC2E7E" w:rsidRPr="00AC2E7E" w:rsidRDefault="00AC2E7E" w:rsidP="00AC2E7E">
      <w:pPr>
        <w:spacing w:line="230" w:lineRule="auto"/>
        <w:ind w:right="8"/>
        <w:jc w:val="both"/>
        <w:rPr>
          <w:rFonts w:ascii="Times New Roman" w:eastAsia="Times New Roman" w:hAnsi="Times New Roman"/>
          <w:sz w:val="24"/>
          <w:lang w:val="sr-Cyrl-RS"/>
        </w:rPr>
      </w:pPr>
      <w:r>
        <w:rPr>
          <w:rFonts w:ascii="Times New Roman" w:eastAsia="Times New Roman" w:hAnsi="Times New Roman"/>
          <w:sz w:val="24"/>
        </w:rPr>
        <w:t>Коначна верзија Предлога Одлуке о буџету општине Житорађа, достављена је Општинском већу општине Житорађа на утврђивање</w:t>
      </w:r>
      <w:r>
        <w:rPr>
          <w:rFonts w:ascii="Times New Roman" w:eastAsia="Times New Roman" w:hAnsi="Times New Roman"/>
          <w:sz w:val="24"/>
          <w:lang w:val="sr-Cyrl-RS"/>
        </w:rPr>
        <w:t>, а затим је од стране оп</w:t>
      </w:r>
      <w:r w:rsidR="004D232F">
        <w:rPr>
          <w:rFonts w:ascii="Times New Roman" w:eastAsia="Times New Roman" w:hAnsi="Times New Roman"/>
          <w:sz w:val="24"/>
          <w:lang w:val="sr-Cyrl-RS"/>
        </w:rPr>
        <w:t>ш</w:t>
      </w:r>
      <w:r>
        <w:rPr>
          <w:rFonts w:ascii="Times New Roman" w:eastAsia="Times New Roman" w:hAnsi="Times New Roman"/>
          <w:sz w:val="24"/>
          <w:lang w:val="sr-Cyrl-RS"/>
        </w:rPr>
        <w:t>тинског већа утврђени предлог Одлуке у</w:t>
      </w:r>
      <w:r w:rsidR="004D232F">
        <w:rPr>
          <w:rFonts w:ascii="Times New Roman" w:eastAsia="Times New Roman" w:hAnsi="Times New Roman"/>
          <w:sz w:val="24"/>
          <w:lang w:val="sr-Cyrl-RS"/>
        </w:rPr>
        <w:t>п</w:t>
      </w:r>
      <w:r>
        <w:rPr>
          <w:rFonts w:ascii="Times New Roman" w:eastAsia="Times New Roman" w:hAnsi="Times New Roman"/>
          <w:sz w:val="24"/>
          <w:lang w:val="sr-Cyrl-RS"/>
        </w:rPr>
        <w:t>ућен Скупштини Општине на даљу надлежност дана 21.08.2026.године.</w:t>
      </w:r>
    </w:p>
    <w:p w14:paraId="0EC0402F" w14:textId="77777777" w:rsidR="00AC2E7E" w:rsidRDefault="00AC2E7E" w:rsidP="00AC2E7E">
      <w:pPr>
        <w:spacing w:line="200" w:lineRule="exact"/>
        <w:jc w:val="both"/>
        <w:rPr>
          <w:rFonts w:ascii="Times New Roman" w:eastAsia="Times New Roman" w:hAnsi="Times New Roman"/>
          <w:sz w:val="24"/>
        </w:rPr>
      </w:pPr>
    </w:p>
    <w:p w14:paraId="006B13D5" w14:textId="77777777" w:rsidR="00AC2E7E" w:rsidRDefault="00AC2E7E" w:rsidP="00AC2E7E">
      <w:pPr>
        <w:spacing w:line="365" w:lineRule="exact"/>
        <w:jc w:val="both"/>
        <w:rPr>
          <w:rFonts w:ascii="Times New Roman" w:eastAsia="Times New Roman" w:hAnsi="Times New Roman"/>
          <w:sz w:val="24"/>
          <w:lang w:val="sr-Cyrl-BA"/>
        </w:rPr>
      </w:pPr>
    </w:p>
    <w:p w14:paraId="26E4942B" w14:textId="086124DD" w:rsidR="00AC2E7E" w:rsidRDefault="00AC2E7E" w:rsidP="00AC2E7E">
      <w:pPr>
        <w:spacing w:line="0" w:lineRule="atLeast"/>
        <w:jc w:val="both"/>
        <w:rPr>
          <w:rFonts w:ascii="Times New Roman" w:eastAsia="Times New Roman" w:hAnsi="Times New Roman"/>
          <w:sz w:val="23"/>
          <w:lang w:val="sr-Cyrl-BA"/>
        </w:rPr>
      </w:pPr>
      <w:r>
        <w:rPr>
          <w:rFonts w:ascii="Times New Roman" w:eastAsia="Times New Roman" w:hAnsi="Times New Roman"/>
          <w:sz w:val="24"/>
          <w:lang w:val="sr-Cyrl-BA"/>
        </w:rPr>
        <w:t xml:space="preserve">                                                                                        </w:t>
      </w:r>
      <w:r>
        <w:rPr>
          <w:rFonts w:ascii="Times New Roman" w:eastAsia="Times New Roman" w:hAnsi="Times New Roman"/>
          <w:sz w:val="23"/>
          <w:lang w:val="sr-Cyrl-BA"/>
        </w:rPr>
        <w:t>Одељење за општу управу</w:t>
      </w:r>
    </w:p>
    <w:p w14:paraId="2A14FB88" w14:textId="77777777" w:rsidR="00AC2E7E" w:rsidRDefault="00AC2E7E" w:rsidP="00AC2E7E"/>
    <w:p w14:paraId="02026172" w14:textId="77777777" w:rsidR="00AC2E7E" w:rsidRDefault="00AC2E7E" w:rsidP="00AC2E7E"/>
    <w:p w14:paraId="306103C1" w14:textId="77777777" w:rsidR="00AC2E7E" w:rsidRDefault="00AC2E7E" w:rsidP="00AC2E7E"/>
    <w:p w14:paraId="3643606F" w14:textId="77777777" w:rsidR="002C54A6" w:rsidRDefault="002C54A6"/>
    <w:sectPr w:rsidR="002C54A6" w:rsidSect="003A210E">
      <w:pgSz w:w="11907" w:h="16840"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E05"/>
    <w:rsid w:val="000777E8"/>
    <w:rsid w:val="000868B7"/>
    <w:rsid w:val="00133C81"/>
    <w:rsid w:val="002C54A6"/>
    <w:rsid w:val="003A210E"/>
    <w:rsid w:val="004D232F"/>
    <w:rsid w:val="005B3EF2"/>
    <w:rsid w:val="00713A55"/>
    <w:rsid w:val="009F5B4B"/>
    <w:rsid w:val="00AA5F60"/>
    <w:rsid w:val="00AC2E7E"/>
    <w:rsid w:val="00B10070"/>
    <w:rsid w:val="00C10D42"/>
    <w:rsid w:val="00D57BB4"/>
    <w:rsid w:val="00D64E05"/>
    <w:rsid w:val="00F61E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B9480"/>
  <w15:chartTrackingRefBased/>
  <w15:docId w15:val="{9FEC498A-1F3E-4431-87ED-41E1B0690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2E7E"/>
    <w:pPr>
      <w:spacing w:after="200" w:line="276" w:lineRule="auto"/>
    </w:pPr>
    <w:rPr>
      <w:rFonts w:eastAsiaTheme="minorEastAsia"/>
      <w:kern w:val="0"/>
      <w14:ligatures w14:val="none"/>
    </w:rPr>
  </w:style>
  <w:style w:type="paragraph" w:styleId="Heading1">
    <w:name w:val="heading 1"/>
    <w:basedOn w:val="Normal"/>
    <w:next w:val="Normal"/>
    <w:link w:val="Heading1Char"/>
    <w:uiPriority w:val="9"/>
    <w:qFormat/>
    <w:rsid w:val="00D64E05"/>
    <w:pPr>
      <w:keepNext/>
      <w:keepLines/>
      <w:spacing w:before="360" w:after="80" w:line="240"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64E05"/>
    <w:pPr>
      <w:keepNext/>
      <w:keepLines/>
      <w:spacing w:before="160" w:after="80" w:line="240"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64E05"/>
    <w:pPr>
      <w:keepNext/>
      <w:keepLines/>
      <w:spacing w:before="160" w:after="80" w:line="240"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64E05"/>
    <w:pPr>
      <w:keepNext/>
      <w:keepLines/>
      <w:spacing w:before="80" w:after="40" w:line="240" w:lineRule="auto"/>
      <w:outlineLvl w:val="3"/>
    </w:pPr>
    <w:rPr>
      <w:rFonts w:eastAsiaTheme="majorEastAsia" w:cstheme="majorBidi"/>
      <w:i/>
      <w:iCs/>
      <w:color w:val="2F5496"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D64E05"/>
    <w:pPr>
      <w:keepNext/>
      <w:keepLines/>
      <w:spacing w:before="80" w:after="40" w:line="240" w:lineRule="auto"/>
      <w:outlineLvl w:val="4"/>
    </w:pPr>
    <w:rPr>
      <w:rFonts w:eastAsiaTheme="majorEastAsia" w:cstheme="majorBidi"/>
      <w:color w:val="2F5496"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D64E05"/>
    <w:pPr>
      <w:keepNext/>
      <w:keepLines/>
      <w:spacing w:before="40" w:after="0" w:line="240" w:lineRule="auto"/>
      <w:outlineLvl w:val="5"/>
    </w:pPr>
    <w:rPr>
      <w:rFonts w:eastAsiaTheme="majorEastAsia"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D64E05"/>
    <w:pPr>
      <w:keepNext/>
      <w:keepLines/>
      <w:spacing w:before="40" w:after="0" w:line="240" w:lineRule="auto"/>
      <w:outlineLvl w:val="6"/>
    </w:pPr>
    <w:rPr>
      <w:rFonts w:eastAsiaTheme="majorEastAsia"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D64E05"/>
    <w:pPr>
      <w:keepNext/>
      <w:keepLines/>
      <w:spacing w:after="0" w:line="240" w:lineRule="auto"/>
      <w:outlineLvl w:val="7"/>
    </w:pPr>
    <w:rPr>
      <w:rFonts w:eastAsiaTheme="majorEastAsia"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D64E05"/>
    <w:pPr>
      <w:keepNext/>
      <w:keepLines/>
      <w:spacing w:after="0" w:line="240" w:lineRule="auto"/>
      <w:outlineLvl w:val="8"/>
    </w:pPr>
    <w:rPr>
      <w:rFonts w:eastAsiaTheme="majorEastAsia" w:cstheme="majorBidi"/>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4E0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64E0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64E0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64E05"/>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D64E05"/>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D64E05"/>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D64E05"/>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D64E05"/>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D64E05"/>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D64E0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64E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4E05"/>
    <w:pPr>
      <w:numPr>
        <w:ilvl w:val="1"/>
      </w:numPr>
      <w:spacing w:after="160"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64E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4E05"/>
    <w:pPr>
      <w:spacing w:before="160" w:after="160" w:line="240" w:lineRule="auto"/>
      <w:jc w:val="center"/>
    </w:pPr>
    <w:rPr>
      <w:rFonts w:eastAsiaTheme="minorHAnsi"/>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D64E05"/>
    <w:rPr>
      <w:i/>
      <w:iCs/>
      <w:color w:val="404040" w:themeColor="text1" w:themeTint="BF"/>
      <w:sz w:val="24"/>
    </w:rPr>
  </w:style>
  <w:style w:type="paragraph" w:styleId="ListParagraph">
    <w:name w:val="List Paragraph"/>
    <w:basedOn w:val="Normal"/>
    <w:uiPriority w:val="34"/>
    <w:qFormat/>
    <w:rsid w:val="00D64E05"/>
    <w:pPr>
      <w:spacing w:after="0" w:line="240" w:lineRule="auto"/>
      <w:ind w:left="720"/>
      <w:contextualSpacing/>
    </w:pPr>
    <w:rPr>
      <w:rFonts w:eastAsiaTheme="minorHAnsi"/>
      <w:kern w:val="2"/>
      <w:sz w:val="24"/>
      <w14:ligatures w14:val="standardContextual"/>
    </w:rPr>
  </w:style>
  <w:style w:type="character" w:styleId="IntenseEmphasis">
    <w:name w:val="Intense Emphasis"/>
    <w:basedOn w:val="DefaultParagraphFont"/>
    <w:uiPriority w:val="21"/>
    <w:qFormat/>
    <w:rsid w:val="00D64E05"/>
    <w:rPr>
      <w:i/>
      <w:iCs/>
      <w:color w:val="2F5496" w:themeColor="accent1" w:themeShade="BF"/>
    </w:rPr>
  </w:style>
  <w:style w:type="paragraph" w:styleId="IntenseQuote">
    <w:name w:val="Intense Quote"/>
    <w:basedOn w:val="Normal"/>
    <w:next w:val="Normal"/>
    <w:link w:val="IntenseQuoteChar"/>
    <w:uiPriority w:val="30"/>
    <w:qFormat/>
    <w:rsid w:val="00D64E05"/>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eastAsiaTheme="minorHAnsi"/>
      <w:i/>
      <w:iCs/>
      <w:color w:val="2F5496"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D64E05"/>
    <w:rPr>
      <w:i/>
      <w:iCs/>
      <w:color w:val="2F5496" w:themeColor="accent1" w:themeShade="BF"/>
      <w:sz w:val="24"/>
    </w:rPr>
  </w:style>
  <w:style w:type="character" w:styleId="IntenseReference">
    <w:name w:val="Intense Reference"/>
    <w:basedOn w:val="DefaultParagraphFont"/>
    <w:uiPriority w:val="32"/>
    <w:qFormat/>
    <w:rsid w:val="00D64E0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2</Pages>
  <Words>588</Words>
  <Characters>3355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opstina opstina</dc:creator>
  <cp:keywords/>
  <dc:description/>
  <cp:lastModifiedBy>opstina opstina</cp:lastModifiedBy>
  <cp:revision>4</cp:revision>
  <cp:lastPrinted>2026-09-03T07:42:00Z</cp:lastPrinted>
  <dcterms:created xsi:type="dcterms:W3CDTF">2026-09-03T05:52:00Z</dcterms:created>
  <dcterms:modified xsi:type="dcterms:W3CDTF">2026-09-03T09:03:00Z</dcterms:modified>
</cp:coreProperties>
</file>