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D6C22" w14:textId="77777777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55AA39CE" w14:textId="77777777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7E786B6C" w14:textId="77777777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ЖИТОРАЂА</w:t>
      </w:r>
    </w:p>
    <w:p w14:paraId="6CBE1B66" w14:textId="3A16E85E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734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542DF9FC" w14:textId="7AB2E963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02DC21FA" w14:textId="77777777" w:rsidR="00CC590D" w:rsidRDefault="00CC590D" w:rsidP="00CC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1016BC" w14:textId="77777777" w:rsidR="00CC590D" w:rsidRDefault="00CC590D" w:rsidP="00CC590D">
      <w:pPr>
        <w:rPr>
          <w:rFonts w:ascii="Times New Roman" w:hAnsi="Times New Roman" w:cs="Times New Roman"/>
          <w:sz w:val="24"/>
          <w:szCs w:val="24"/>
        </w:rPr>
      </w:pPr>
    </w:p>
    <w:p w14:paraId="4E451CDD" w14:textId="68FACC0C" w:rsidR="00CC590D" w:rsidRDefault="00CC590D" w:rsidP="00C806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114. и члана 116. Статута општине Житорађа (“Службени листа Града Ниша бр. 27/19, 37/22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125/22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 xml:space="preserve"> и 66/24</w:t>
      </w:r>
      <w:r>
        <w:rPr>
          <w:rFonts w:ascii="Times New Roman" w:hAnsi="Times New Roman" w:cs="Times New Roman"/>
          <w:sz w:val="24"/>
          <w:szCs w:val="24"/>
        </w:rPr>
        <w:t xml:space="preserve">), Општинско веће општине Житорађа, на седници одржаној дана  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7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године, оглашава </w:t>
      </w:r>
    </w:p>
    <w:p w14:paraId="4C7130B6" w14:textId="77777777" w:rsidR="00CC590D" w:rsidRDefault="00CC590D" w:rsidP="00CC590D">
      <w:pPr>
        <w:rPr>
          <w:rFonts w:ascii="Times New Roman" w:hAnsi="Times New Roman" w:cs="Times New Roman"/>
          <w:sz w:val="24"/>
          <w:szCs w:val="24"/>
        </w:rPr>
      </w:pPr>
    </w:p>
    <w:p w14:paraId="2D669B92" w14:textId="77777777" w:rsidR="00CC590D" w:rsidRDefault="00CC590D" w:rsidP="00CC5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14:paraId="546B07A1" w14:textId="7B88FA97" w:rsidR="00CC590D" w:rsidRDefault="00CC590D" w:rsidP="00CC5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УЧЕШЋЕ У ЈАВНОЈ РАСПРАВИ ПОВОДОМ НАЦРТА ОДЛУКЕ О ПРВОЈ  ИЗМЕНИ И ДОПУНИ ОДЛУКЕ О БУЏЕТУ ОПШТИНЕ ЖИТОРАЂА ЗА 202</w:t>
      </w:r>
      <w:r w:rsidR="00C80697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F79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ГОДИНУ</w:t>
      </w:r>
    </w:p>
    <w:p w14:paraId="2910924B" w14:textId="56A5FA22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позива све грађане, удружења, стручну јавност, као и  друге заинтересоване стране, да се упознају са радним текстом Нацрта Одлуке о првој измени и допуни Одлуке о буџету општине Житорађа за 202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 (у даљем тексту Нацрт Одлуке), и да дају предлоге, сугестује и коментаре.</w:t>
      </w:r>
    </w:p>
    <w:p w14:paraId="7BC902D0" w14:textId="6116C1CE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Одлуке одржаће се у периоду почев од 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., закључно са 2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14:paraId="697DCEE9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14:paraId="1A77A979" w14:textId="204ABAA4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предлози и сугестије на Нацрт Одлуке о првој измени и допуни Одлуке о буџету општине Житорађа за 202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79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годину, упућују се у писаном облику општинском већу општине Житорађа, на адресу: Топлички Хероји бр. 53, 18 412 Житорађа, или путем електронске поште на адресу: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opstina.zitoradja.@gmail.com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(са назнаком „јавна расправа о  првој измени и допуни Одлуке о Буџету општине Житорађа за 202</w:t>
      </w:r>
      <w:r w:rsidR="00486C30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.годину“).</w:t>
      </w:r>
    </w:p>
    <w:p w14:paraId="7BAD3EDA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Предлози, сугестије и коментари се достављају на обрасцу који се може преузети уз текст Нацрта Одлуке.</w:t>
      </w:r>
    </w:p>
    <w:p w14:paraId="40511E5E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општине Житорађа сачиниће Извештај о спроведеној јавној расправи који садржи све изнете предлоге и сугестије, као и ставове одељења за буџет и финансије, привреду и локално - економски развој, јавне набавке и Локалне пореске администрације о поднетим предлозима и сугестијама са образложењем за њихово прихватање, односно неприхватање.</w:t>
      </w:r>
    </w:p>
    <w:p w14:paraId="0306C8A7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Извештај о спроведеној Јавној расправи Општинско веће сачиниће у року од 15 дана од дана окончања Јавне расправе и објавити на сајту општине.</w:t>
      </w:r>
    </w:p>
    <w:p w14:paraId="364C739A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Саставни део овог Јавног позива је Програм Јавне расправе са радним текстом Одлуке са образложењем, који је закључком о спровођењу Јавне расправе о Нацрту Одлуке одредило општинско веће општине Житорађа.</w:t>
      </w:r>
    </w:p>
    <w:p w14:paraId="2DFBB8FC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46474" w14:textId="77777777" w:rsidR="00CC590D" w:rsidRDefault="00CC590D" w:rsidP="00CC59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E85DD" w14:textId="77777777" w:rsidR="00CC590D" w:rsidRDefault="00CC590D" w:rsidP="00CC5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25350" w14:textId="77777777" w:rsidR="00CC590D" w:rsidRDefault="00CC590D" w:rsidP="00CC5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310B6" w14:textId="2EEB21EA" w:rsidR="00CC590D" w:rsidRPr="00C80697" w:rsidRDefault="00CC590D" w:rsidP="00CC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14:paraId="7B04D820" w14:textId="6AFE0E5E" w:rsidR="00CC590D" w:rsidRDefault="00CC590D" w:rsidP="00CC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ОПШТИНСКОГ ВЕЋА</w:t>
      </w:r>
    </w:p>
    <w:p w14:paraId="03E444CE" w14:textId="013DB482" w:rsidR="00CC590D" w:rsidRDefault="00CC590D" w:rsidP="00CC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</w:t>
      </w:r>
    </w:p>
    <w:p w14:paraId="67304C01" w14:textId="56295C23" w:rsidR="00CC590D" w:rsidRPr="00C80697" w:rsidRDefault="00CC590D" w:rsidP="00CC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80697"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</w:p>
    <w:p w14:paraId="478428E9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E7"/>
    <w:rsid w:val="00133C81"/>
    <w:rsid w:val="002124E7"/>
    <w:rsid w:val="002C54A6"/>
    <w:rsid w:val="003A210E"/>
    <w:rsid w:val="00486C30"/>
    <w:rsid w:val="00623037"/>
    <w:rsid w:val="00681D73"/>
    <w:rsid w:val="006F79B2"/>
    <w:rsid w:val="00AA5F60"/>
    <w:rsid w:val="00C80697"/>
    <w:rsid w:val="00CC590D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2F8C"/>
  <w15:chartTrackingRefBased/>
  <w15:docId w15:val="{38608AB4-9BC5-4FC3-9B44-99B9C9F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0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4E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4E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4E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4E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4E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4E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4E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4E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4E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4E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4E7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4E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4E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4E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4E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2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2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4E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2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4E7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24E7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124E7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2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4E7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12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C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.zitoradja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LjubisaS</cp:lastModifiedBy>
  <cp:revision>7</cp:revision>
  <dcterms:created xsi:type="dcterms:W3CDTF">2026-03-22T08:15:00Z</dcterms:created>
  <dcterms:modified xsi:type="dcterms:W3CDTF">2026-03-22T12:56:00Z</dcterms:modified>
</cp:coreProperties>
</file>