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33BA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489E2FB3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7798CAA7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3BA366B3" w14:textId="338C0176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D34AD9">
        <w:rPr>
          <w:rFonts w:ascii="Times New Roman" w:hAnsi="Times New Roman" w:cs="Times New Roman"/>
          <w:sz w:val="24"/>
          <w:szCs w:val="24"/>
          <w:lang w:val="sr-Cyrl-RS"/>
        </w:rPr>
        <w:t>10.10</w:t>
      </w:r>
      <w:r>
        <w:rPr>
          <w:rFonts w:ascii="Times New Roman" w:hAnsi="Times New Roman" w:cs="Times New Roman"/>
          <w:sz w:val="24"/>
          <w:szCs w:val="24"/>
        </w:rPr>
        <w:t>.2025.године</w:t>
      </w:r>
    </w:p>
    <w:p w14:paraId="06A7A896" w14:textId="7B0DC1EC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D34AD9">
        <w:rPr>
          <w:rFonts w:ascii="Times New Roman" w:hAnsi="Times New Roman" w:cs="Times New Roman"/>
          <w:sz w:val="24"/>
          <w:szCs w:val="24"/>
          <w:lang w:val="sr-Cyrl-RS"/>
        </w:rPr>
        <w:t>434-2538</w:t>
      </w:r>
      <w:r>
        <w:rPr>
          <w:rFonts w:ascii="Times New Roman" w:hAnsi="Times New Roman" w:cs="Times New Roman"/>
          <w:sz w:val="24"/>
          <w:szCs w:val="24"/>
        </w:rPr>
        <w:t>/2025-01</w:t>
      </w:r>
    </w:p>
    <w:p w14:paraId="68FB47E0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0B013DDC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E076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5E9E7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375C" w14:textId="3B0FC60A" w:rsidR="00205AFF" w:rsidRDefault="00205AFF" w:rsidP="00205A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Статута општине  Житорађа („Сл.лист  града Ниша“ бр.27/2019 , 37/2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 xml:space="preserve"> и 66/2024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члана 10 . Пословника о раду Општинског већа општине Житорађа (“Сл.лист града Ниша“  број 75/20), Општинско веће општине Житорађа, на седници одржаној дана</w:t>
      </w:r>
      <w:r w:rsidR="00D34AD9">
        <w:rPr>
          <w:rFonts w:ascii="Times New Roman" w:hAnsi="Times New Roman" w:cs="Times New Roman"/>
          <w:sz w:val="24"/>
          <w:szCs w:val="24"/>
          <w:lang w:val="sr-Cyrl-RS"/>
        </w:rPr>
        <w:t xml:space="preserve"> 10.октобра 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4797823D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3262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3D5935F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73837F12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ED465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6EE19" w14:textId="2DB42074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1.УТВРЂУЈЕ СЕ</w:t>
      </w:r>
      <w:r>
        <w:rPr>
          <w:rFonts w:ascii="Times New Roman" w:hAnsi="Times New Roman" w:cs="Times New Roman"/>
          <w:sz w:val="24"/>
          <w:szCs w:val="24"/>
        </w:rPr>
        <w:t xml:space="preserve"> Нацрт Одлуке о изменама и допунама Одлуке о локалним комуналним таксама општине Житорађа, који је израдио одсек локалне пореске администрације Општинске управе Општине Житорађа.</w:t>
      </w:r>
    </w:p>
    <w:p w14:paraId="26B912E5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69E8E" w14:textId="24FA55DF" w:rsidR="00205AFF" w:rsidRPr="00D34AD9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2.УПУЋУЈЕ СЕ</w:t>
      </w:r>
      <w:r>
        <w:rPr>
          <w:rFonts w:ascii="Times New Roman" w:hAnsi="Times New Roman" w:cs="Times New Roman"/>
          <w:sz w:val="24"/>
          <w:szCs w:val="24"/>
        </w:rPr>
        <w:t xml:space="preserve"> Јавни позив грађанима, удружењима, стручној јавности са територије општине Житорађа за учешће у јавној расправи о Нацрту Одлуке о изменама и допунама  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</w:t>
      </w:r>
      <w:r>
        <w:rPr>
          <w:rFonts w:ascii="Times New Roman" w:hAnsi="Times New Roman" w:cs="Times New Roman"/>
          <w:sz w:val="24"/>
          <w:szCs w:val="24"/>
        </w:rPr>
        <w:t>локалним комуналн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таксама општине Житорађа, која ће се одржати почев од </w:t>
      </w:r>
      <w:r w:rsidR="00D34AD9">
        <w:rPr>
          <w:rFonts w:ascii="Times New Roman" w:hAnsi="Times New Roman" w:cs="Times New Roman"/>
          <w:sz w:val="24"/>
          <w:szCs w:val="24"/>
          <w:lang w:val="sr-Cyrl-RS"/>
        </w:rPr>
        <w:t>10.10.2025</w:t>
      </w:r>
      <w:r>
        <w:rPr>
          <w:rFonts w:ascii="Times New Roman" w:hAnsi="Times New Roman" w:cs="Times New Roman"/>
          <w:sz w:val="24"/>
          <w:szCs w:val="24"/>
        </w:rPr>
        <w:t xml:space="preserve">,  закључно са </w:t>
      </w:r>
      <w:r w:rsidR="00D34AD9">
        <w:rPr>
          <w:rFonts w:ascii="Times New Roman" w:hAnsi="Times New Roman" w:cs="Times New Roman"/>
          <w:sz w:val="24"/>
          <w:szCs w:val="24"/>
          <w:lang w:val="sr-Cyrl-RS"/>
        </w:rPr>
        <w:t>12.10.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</w:t>
      </w:r>
      <w:r w:rsidR="00D34AD9">
        <w:rPr>
          <w:rFonts w:ascii="Times New Roman" w:hAnsi="Times New Roman" w:cs="Times New Roman"/>
          <w:sz w:val="24"/>
          <w:szCs w:val="24"/>
          <w:lang w:val="sr-Cyrl-RS"/>
        </w:rPr>
        <w:t xml:space="preserve"> до 12 часова.</w:t>
      </w:r>
    </w:p>
    <w:p w14:paraId="6FCD6C60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380F5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Након спроведене јавне расправе општинско веће ће утврдити коначан Предлог ове Одлуке и упутити га Скупштини општине на усвајање.</w:t>
      </w:r>
    </w:p>
    <w:p w14:paraId="05370801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ACF67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Житорађа, Одсеку локалне пореске администсрације и Архиви.</w:t>
      </w:r>
    </w:p>
    <w:p w14:paraId="0A336F5F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457E4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Закључак објавити на огласној табли и интернет порталу општине Житорађа.</w:t>
      </w:r>
    </w:p>
    <w:p w14:paraId="42ECB180" w14:textId="77777777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25617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108D7AFD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3EC17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50053" w14:textId="77777777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E9A656A" w14:textId="70AB0B56" w:rsidR="00205AFF" w:rsidRDefault="00205AFF" w:rsidP="00205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Заменик председника општине</w:t>
      </w:r>
    </w:p>
    <w:p w14:paraId="643177AF" w14:textId="213406A6" w:rsidR="00205AFF" w:rsidRPr="00042ABE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</w:t>
      </w:r>
      <w:r w:rsidR="00042ABE">
        <w:rPr>
          <w:rFonts w:ascii="Times New Roman" w:hAnsi="Times New Roman" w:cs="Times New Roman"/>
          <w:sz w:val="24"/>
          <w:szCs w:val="24"/>
          <w:lang w:val="sr-Cyrl-RS"/>
        </w:rPr>
        <w:t>_________</w:t>
      </w:r>
    </w:p>
    <w:p w14:paraId="58C96F28" w14:textId="31ED2A3E" w:rsidR="00205AFF" w:rsidRDefault="00205AFF" w:rsidP="00205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Небојша Стевановић</w:t>
      </w:r>
    </w:p>
    <w:p w14:paraId="42BA31AA" w14:textId="77777777" w:rsidR="00205AFF" w:rsidRDefault="00205AFF" w:rsidP="00205AFF">
      <w:pPr>
        <w:jc w:val="center"/>
      </w:pPr>
    </w:p>
    <w:p w14:paraId="7C102251" w14:textId="77777777" w:rsidR="00205AFF" w:rsidRDefault="00205AFF" w:rsidP="00205AFF"/>
    <w:p w14:paraId="50355357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19"/>
    <w:rsid w:val="00042ABE"/>
    <w:rsid w:val="00064ABA"/>
    <w:rsid w:val="00133C81"/>
    <w:rsid w:val="00205AFF"/>
    <w:rsid w:val="002C54A6"/>
    <w:rsid w:val="003A210E"/>
    <w:rsid w:val="007846C9"/>
    <w:rsid w:val="00AA5F60"/>
    <w:rsid w:val="00B576A5"/>
    <w:rsid w:val="00CA1319"/>
    <w:rsid w:val="00D34AD9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442D"/>
  <w15:chartTrackingRefBased/>
  <w15:docId w15:val="{53279BA4-9861-4D33-976D-B8973CF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F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31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1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1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1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1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1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1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1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1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1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19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1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1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1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1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A1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1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19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319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A1319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19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A1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7</cp:revision>
  <cp:lastPrinted>2025-10-10T13:35:00Z</cp:lastPrinted>
  <dcterms:created xsi:type="dcterms:W3CDTF">2025-09-30T07:27:00Z</dcterms:created>
  <dcterms:modified xsi:type="dcterms:W3CDTF">2025-10-10T13:35:00Z</dcterms:modified>
</cp:coreProperties>
</file>