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41" w:rsidRPr="00733669" w:rsidRDefault="00F11C41" w:rsidP="00ED429D">
      <w:pPr>
        <w:spacing w:before="37"/>
        <w:ind w:left="394" w:right="688" w:firstLine="707"/>
        <w:jc w:val="both"/>
        <w:rPr>
          <w:sz w:val="20"/>
        </w:rPr>
      </w:pPr>
    </w:p>
    <w:p w:rsidR="00F11C41" w:rsidRDefault="00F11C41" w:rsidP="00ED429D">
      <w:pPr>
        <w:spacing w:before="37"/>
        <w:ind w:left="394" w:right="688" w:firstLine="707"/>
        <w:jc w:val="both"/>
        <w:rPr>
          <w:sz w:val="20"/>
        </w:rPr>
      </w:pPr>
    </w:p>
    <w:p w:rsidR="00E15CA4" w:rsidRPr="00E15CA4" w:rsidRDefault="00E15CA4" w:rsidP="00E15CA4">
      <w:pPr>
        <w:spacing w:before="37"/>
        <w:ind w:left="394" w:right="688" w:firstLine="707"/>
        <w:jc w:val="both"/>
        <w:rPr>
          <w:sz w:val="20"/>
        </w:rPr>
      </w:pPr>
      <w:r>
        <w:rPr>
          <w:sz w:val="20"/>
        </w:rPr>
        <w:t>На основу  члана 32. став 1. Тачка 2)</w:t>
      </w:r>
      <w:r w:rsidR="00F76CC3">
        <w:rPr>
          <w:sz w:val="20"/>
        </w:rPr>
        <w:t xml:space="preserve"> Закона о</w:t>
      </w:r>
      <w:r w:rsidR="00F76CC3">
        <w:rPr>
          <w:spacing w:val="1"/>
          <w:sz w:val="20"/>
        </w:rPr>
        <w:t xml:space="preserve"> </w:t>
      </w:r>
      <w:r w:rsidR="00F76CC3">
        <w:rPr>
          <w:sz w:val="20"/>
        </w:rPr>
        <w:t xml:space="preserve">локалној самоуправи (,,Службени гласник РС”, број 129/2007, 83/2014 –др. закон, </w:t>
      </w:r>
      <w:r>
        <w:rPr>
          <w:sz w:val="20"/>
        </w:rPr>
        <w:t xml:space="preserve">101/2016- др. Закон, </w:t>
      </w:r>
      <w:r w:rsidR="00F76CC3">
        <w:rPr>
          <w:sz w:val="20"/>
        </w:rPr>
        <w:t xml:space="preserve"> 47/2018</w:t>
      </w:r>
      <w:r>
        <w:rPr>
          <w:sz w:val="20"/>
        </w:rPr>
        <w:t xml:space="preserve"> и 101/21- други Закон</w:t>
      </w:r>
      <w:r w:rsidR="00F76CC3">
        <w:rPr>
          <w:sz w:val="20"/>
        </w:rPr>
        <w:t>),</w:t>
      </w:r>
      <w:r w:rsidR="00F76CC3">
        <w:rPr>
          <w:spacing w:val="1"/>
          <w:sz w:val="20"/>
        </w:rPr>
        <w:t xml:space="preserve"> </w:t>
      </w:r>
      <w:r w:rsidR="00F76CC3">
        <w:rPr>
          <w:sz w:val="20"/>
        </w:rPr>
        <w:t>а у вези члана 2. став 1. тачка 53) Закона о буџетском систему (,,Службени гласник РС ”, број 54/2009, 73/2010,</w:t>
      </w:r>
      <w:r w:rsidR="00F76CC3">
        <w:rPr>
          <w:spacing w:val="1"/>
          <w:sz w:val="20"/>
        </w:rPr>
        <w:t xml:space="preserve"> </w:t>
      </w:r>
      <w:r w:rsidR="00F76CC3">
        <w:rPr>
          <w:sz w:val="20"/>
        </w:rPr>
        <w:t>101/2010,</w:t>
      </w:r>
      <w:r w:rsidR="00F76CC3">
        <w:rPr>
          <w:spacing w:val="2"/>
          <w:sz w:val="20"/>
        </w:rPr>
        <w:t xml:space="preserve"> </w:t>
      </w:r>
      <w:r w:rsidR="00F76CC3">
        <w:rPr>
          <w:sz w:val="20"/>
        </w:rPr>
        <w:t>101/2011,</w:t>
      </w:r>
      <w:r w:rsidR="00F76CC3">
        <w:rPr>
          <w:spacing w:val="2"/>
          <w:sz w:val="20"/>
        </w:rPr>
        <w:t xml:space="preserve"> </w:t>
      </w:r>
      <w:r w:rsidR="00F76CC3">
        <w:rPr>
          <w:sz w:val="20"/>
        </w:rPr>
        <w:t>93/2012,</w:t>
      </w:r>
      <w:r w:rsidR="00F76CC3">
        <w:rPr>
          <w:spacing w:val="2"/>
          <w:sz w:val="20"/>
        </w:rPr>
        <w:t xml:space="preserve"> </w:t>
      </w:r>
      <w:r w:rsidR="00F76CC3">
        <w:rPr>
          <w:sz w:val="20"/>
        </w:rPr>
        <w:t>62/2013,</w:t>
      </w:r>
      <w:r w:rsidR="00F76CC3">
        <w:rPr>
          <w:spacing w:val="2"/>
          <w:sz w:val="20"/>
        </w:rPr>
        <w:t xml:space="preserve"> </w:t>
      </w:r>
      <w:r w:rsidR="00F76CC3">
        <w:rPr>
          <w:sz w:val="20"/>
        </w:rPr>
        <w:t>63/2013-</w:t>
      </w:r>
      <w:r w:rsidR="00F76CC3">
        <w:rPr>
          <w:spacing w:val="45"/>
          <w:sz w:val="20"/>
        </w:rPr>
        <w:t xml:space="preserve"> </w:t>
      </w:r>
      <w:r w:rsidR="00F76CC3">
        <w:rPr>
          <w:sz w:val="20"/>
        </w:rPr>
        <w:t>исправка,</w:t>
      </w:r>
      <w:r w:rsidR="00F76CC3">
        <w:rPr>
          <w:spacing w:val="2"/>
          <w:sz w:val="20"/>
        </w:rPr>
        <w:t xml:space="preserve"> </w:t>
      </w:r>
      <w:r w:rsidR="00F76CC3">
        <w:rPr>
          <w:sz w:val="20"/>
        </w:rPr>
        <w:t>108/2013,</w:t>
      </w:r>
      <w:r w:rsidR="00F76CC3">
        <w:rPr>
          <w:spacing w:val="2"/>
          <w:sz w:val="20"/>
        </w:rPr>
        <w:t xml:space="preserve"> </w:t>
      </w:r>
      <w:r w:rsidR="00F76CC3">
        <w:rPr>
          <w:sz w:val="20"/>
        </w:rPr>
        <w:t>142/2014,</w:t>
      </w:r>
      <w:r w:rsidR="00F76CC3">
        <w:rPr>
          <w:spacing w:val="2"/>
          <w:sz w:val="20"/>
        </w:rPr>
        <w:t xml:space="preserve"> </w:t>
      </w:r>
      <w:r w:rsidR="00F76CC3">
        <w:rPr>
          <w:sz w:val="20"/>
        </w:rPr>
        <w:t>103/2015,</w:t>
      </w:r>
      <w:r w:rsidR="00F76CC3">
        <w:rPr>
          <w:spacing w:val="2"/>
          <w:sz w:val="20"/>
        </w:rPr>
        <w:t xml:space="preserve"> </w:t>
      </w:r>
      <w:r w:rsidR="00F76CC3">
        <w:rPr>
          <w:sz w:val="20"/>
        </w:rPr>
        <w:t>99/2016,</w:t>
      </w:r>
      <w:r w:rsidR="00F76CC3">
        <w:rPr>
          <w:spacing w:val="2"/>
          <w:sz w:val="20"/>
        </w:rPr>
        <w:t xml:space="preserve"> </w:t>
      </w:r>
      <w:r w:rsidR="00F76CC3">
        <w:rPr>
          <w:sz w:val="20"/>
        </w:rPr>
        <w:t>113/2017,</w:t>
      </w:r>
      <w:r>
        <w:rPr>
          <w:sz w:val="20"/>
        </w:rPr>
        <w:t xml:space="preserve"> </w:t>
      </w:r>
      <w:r w:rsidR="00F76CC3">
        <w:rPr>
          <w:sz w:val="20"/>
        </w:rPr>
        <w:t>95/201</w:t>
      </w:r>
      <w:r>
        <w:rPr>
          <w:sz w:val="20"/>
        </w:rPr>
        <w:t>8, 31/2019 и 72/2019) и члана 40. став 1. 2. Статута Општине Житорађа (,,Службени лист града Ниша“, број 27/19, 37/22 и 125/22),</w:t>
      </w:r>
      <w:r w:rsidR="00F76CC3">
        <w:rPr>
          <w:sz w:val="20"/>
        </w:rPr>
        <w:t xml:space="preserve"> </w:t>
      </w:r>
    </w:p>
    <w:p w:rsidR="007B6DBD" w:rsidRDefault="00E15CA4" w:rsidP="001A0430">
      <w:pPr>
        <w:spacing w:before="1"/>
        <w:ind w:left="393" w:right="691"/>
        <w:jc w:val="both"/>
        <w:rPr>
          <w:sz w:val="20"/>
        </w:rPr>
      </w:pPr>
      <w:r>
        <w:rPr>
          <w:sz w:val="20"/>
        </w:rPr>
        <w:t xml:space="preserve">            </w:t>
      </w:r>
      <w:r w:rsidR="00F76CC3">
        <w:rPr>
          <w:sz w:val="20"/>
        </w:rPr>
        <w:t>Скупштина Општине Житорађа, на се</w:t>
      </w:r>
      <w:r w:rsidR="00B9665B">
        <w:rPr>
          <w:sz w:val="20"/>
        </w:rPr>
        <w:t>дици одржаној дана</w:t>
      </w:r>
      <w:r>
        <w:rPr>
          <w:sz w:val="20"/>
        </w:rPr>
        <w:t xml:space="preserve"> 14. јуна 2024.</w:t>
      </w:r>
      <w:r w:rsidR="00B9665B">
        <w:rPr>
          <w:sz w:val="20"/>
        </w:rPr>
        <w:t xml:space="preserve"> </w:t>
      </w:r>
      <w:r w:rsidR="00F76CC3">
        <w:rPr>
          <w:sz w:val="20"/>
        </w:rPr>
        <w:t xml:space="preserve"> године,</w:t>
      </w:r>
      <w:r w:rsidR="00F76CC3">
        <w:rPr>
          <w:spacing w:val="1"/>
          <w:sz w:val="20"/>
        </w:rPr>
        <w:t xml:space="preserve"> </w:t>
      </w:r>
      <w:r w:rsidR="00F76CC3">
        <w:rPr>
          <w:sz w:val="20"/>
        </w:rPr>
        <w:t>донела</w:t>
      </w:r>
      <w:r w:rsidR="00F76CC3">
        <w:rPr>
          <w:spacing w:val="-1"/>
          <w:sz w:val="20"/>
        </w:rPr>
        <w:t xml:space="preserve"> </w:t>
      </w:r>
      <w:r w:rsidR="00F76CC3">
        <w:rPr>
          <w:sz w:val="20"/>
        </w:rPr>
        <w:t>је</w:t>
      </w:r>
    </w:p>
    <w:p w:rsidR="007B6DBD" w:rsidRDefault="007B6DBD" w:rsidP="00840199">
      <w:pPr>
        <w:pStyle w:val="BodyText"/>
        <w:spacing w:before="8"/>
        <w:jc w:val="center"/>
        <w:rPr>
          <w:sz w:val="21"/>
        </w:rPr>
      </w:pPr>
    </w:p>
    <w:p w:rsidR="007B6DBD" w:rsidRPr="001A0430" w:rsidRDefault="00F76CC3" w:rsidP="00840199">
      <w:pPr>
        <w:pStyle w:val="Heading1"/>
        <w:spacing w:before="1"/>
        <w:ind w:left="426" w:right="1402"/>
      </w:pPr>
      <w:r w:rsidRPr="001A0430">
        <w:t>ОДЛУКУ</w:t>
      </w:r>
    </w:p>
    <w:p w:rsidR="001A0430" w:rsidRPr="001A0430" w:rsidRDefault="00F76CC3" w:rsidP="00840199">
      <w:pPr>
        <w:ind w:left="426" w:right="689"/>
        <w:jc w:val="center"/>
        <w:rPr>
          <w:b/>
        </w:rPr>
      </w:pPr>
      <w:r w:rsidRPr="001A0430">
        <w:rPr>
          <w:b/>
        </w:rPr>
        <w:t>О</w:t>
      </w:r>
      <w:r w:rsidRPr="001A0430">
        <w:rPr>
          <w:b/>
          <w:spacing w:val="-2"/>
        </w:rPr>
        <w:t xml:space="preserve"> </w:t>
      </w:r>
      <w:r w:rsidRPr="001A0430">
        <w:rPr>
          <w:b/>
        </w:rPr>
        <w:t>ЗАВРШНОМ</w:t>
      </w:r>
      <w:r w:rsidRPr="001A0430">
        <w:rPr>
          <w:b/>
          <w:spacing w:val="-4"/>
        </w:rPr>
        <w:t xml:space="preserve"> </w:t>
      </w:r>
      <w:r w:rsidRPr="001A0430">
        <w:rPr>
          <w:b/>
        </w:rPr>
        <w:t>РАЧУНУ</w:t>
      </w:r>
      <w:r w:rsidRPr="001A0430">
        <w:rPr>
          <w:b/>
          <w:spacing w:val="-2"/>
        </w:rPr>
        <w:t xml:space="preserve"> </w:t>
      </w:r>
      <w:r w:rsidRPr="001A0430">
        <w:rPr>
          <w:b/>
        </w:rPr>
        <w:t>БУЏЕТА</w:t>
      </w:r>
      <w:r w:rsidRPr="001A0430">
        <w:rPr>
          <w:b/>
          <w:spacing w:val="-1"/>
        </w:rPr>
        <w:t xml:space="preserve"> </w:t>
      </w:r>
      <w:r w:rsidRPr="001A0430">
        <w:rPr>
          <w:b/>
        </w:rPr>
        <w:t>ОПШТИНЕ</w:t>
      </w:r>
    </w:p>
    <w:p w:rsidR="007B6DBD" w:rsidRDefault="00840199" w:rsidP="00840199">
      <w:pPr>
        <w:ind w:left="426" w:right="689"/>
        <w:jc w:val="center"/>
        <w:rPr>
          <w:b/>
        </w:rPr>
      </w:pPr>
      <w:r>
        <w:rPr>
          <w:b/>
        </w:rPr>
        <w:t>Житорађа ЗА 2023</w:t>
      </w:r>
      <w:r w:rsidR="00F76CC3" w:rsidRPr="001A0430">
        <w:rPr>
          <w:b/>
        </w:rPr>
        <w:t>. годину</w:t>
      </w:r>
      <w:r w:rsidR="00F76CC3" w:rsidRPr="001A0430">
        <w:rPr>
          <w:b/>
          <w:spacing w:val="-47"/>
        </w:rPr>
        <w:t xml:space="preserve"> </w:t>
      </w:r>
    </w:p>
    <w:p w:rsidR="001A0430" w:rsidRPr="001A0430" w:rsidRDefault="001A0430" w:rsidP="001A0430">
      <w:pPr>
        <w:ind w:left="426" w:right="689"/>
        <w:jc w:val="center"/>
        <w:rPr>
          <w:b/>
        </w:rPr>
      </w:pPr>
    </w:p>
    <w:p w:rsidR="007B6DBD" w:rsidRDefault="00F76CC3">
      <w:pPr>
        <w:pStyle w:val="BodyText"/>
        <w:spacing w:before="1"/>
        <w:ind w:left="4713"/>
        <w:jc w:val="both"/>
      </w:pPr>
      <w:r>
        <w:t>Члан 1.</w:t>
      </w:r>
    </w:p>
    <w:p w:rsidR="007B6DBD" w:rsidRDefault="00F76CC3">
      <w:pPr>
        <w:pStyle w:val="BodyText"/>
        <w:ind w:left="393" w:right="690" w:firstLine="720"/>
        <w:jc w:val="both"/>
      </w:pPr>
      <w:r>
        <w:t>Овом</w:t>
      </w:r>
      <w:r>
        <w:rPr>
          <w:spacing w:val="1"/>
        </w:rPr>
        <w:t xml:space="preserve"> </w:t>
      </w:r>
      <w:r>
        <w:t>скупштинском</w:t>
      </w:r>
      <w:r>
        <w:rPr>
          <w:spacing w:val="1"/>
        </w:rPr>
        <w:t xml:space="preserve"> </w:t>
      </w:r>
      <w:r>
        <w:t>одлуком</w:t>
      </w:r>
      <w:r>
        <w:rPr>
          <w:spacing w:val="1"/>
        </w:rPr>
        <w:t xml:space="preserve"> </w:t>
      </w:r>
      <w:r>
        <w:t>утврђују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укупно</w:t>
      </w:r>
      <w:r>
        <w:rPr>
          <w:spacing w:val="1"/>
        </w:rPr>
        <w:t xml:space="preserve"> </w:t>
      </w:r>
      <w:r>
        <w:t>остварени</w:t>
      </w:r>
      <w:r>
        <w:rPr>
          <w:spacing w:val="1"/>
        </w:rPr>
        <w:t xml:space="preserve"> </w:t>
      </w:r>
      <w:r>
        <w:t>приходи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примања,</w:t>
      </w:r>
      <w:r>
        <w:rPr>
          <w:spacing w:val="1"/>
        </w:rPr>
        <w:t xml:space="preserve"> </w:t>
      </w:r>
      <w:r>
        <w:t>укупно</w:t>
      </w:r>
      <w:r>
        <w:rPr>
          <w:spacing w:val="1"/>
        </w:rPr>
        <w:t xml:space="preserve"> </w:t>
      </w:r>
      <w:r>
        <w:t>извршени расходи и издаци, финансијски резу</w:t>
      </w:r>
      <w:r w:rsidR="00840199">
        <w:t>лтат и рачун финансирања за 2023</w:t>
      </w:r>
      <w:r>
        <w:t>. годину, као и стање</w:t>
      </w:r>
      <w:r>
        <w:rPr>
          <w:spacing w:val="1"/>
        </w:rPr>
        <w:t xml:space="preserve"> </w:t>
      </w:r>
      <w:r>
        <w:t>дуга</w:t>
      </w:r>
      <w:r>
        <w:rPr>
          <w:spacing w:val="-1"/>
        </w:rPr>
        <w:t xml:space="preserve"> </w:t>
      </w:r>
      <w:r>
        <w:t>на дан</w:t>
      </w:r>
      <w:r>
        <w:rPr>
          <w:spacing w:val="-3"/>
        </w:rPr>
        <w:t xml:space="preserve"> </w:t>
      </w:r>
      <w:r w:rsidR="00840199">
        <w:t>31.12.2023</w:t>
      </w:r>
      <w:r>
        <w:t>.</w:t>
      </w:r>
      <w:r>
        <w:rPr>
          <w:spacing w:val="-1"/>
        </w:rPr>
        <w:t xml:space="preserve"> </w:t>
      </w:r>
      <w:r>
        <w:t>године.</w:t>
      </w:r>
    </w:p>
    <w:p w:rsidR="007B6DBD" w:rsidRDefault="007B6DBD">
      <w:pPr>
        <w:pStyle w:val="BodyText"/>
        <w:spacing w:before="10"/>
        <w:rPr>
          <w:sz w:val="21"/>
        </w:rPr>
      </w:pPr>
    </w:p>
    <w:p w:rsidR="007B6DBD" w:rsidRDefault="00F76CC3">
      <w:pPr>
        <w:pStyle w:val="BodyText"/>
        <w:ind w:left="4713"/>
        <w:jc w:val="both"/>
      </w:pPr>
      <w:r>
        <w:t>Члан 2.</w:t>
      </w:r>
    </w:p>
    <w:p w:rsidR="007B6DBD" w:rsidRDefault="00F76CC3">
      <w:pPr>
        <w:pStyle w:val="BodyText"/>
        <w:ind w:left="393" w:right="688" w:firstLine="720"/>
        <w:jc w:val="both"/>
      </w:pPr>
      <w:r>
        <w:t>Укупни приходи и примања се пренетим неутрошеним средствима из ранијих година и укупни</w:t>
      </w:r>
      <w:r>
        <w:rPr>
          <w:spacing w:val="1"/>
        </w:rPr>
        <w:t xml:space="preserve"> </w:t>
      </w:r>
      <w:r>
        <w:t>расходи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издаци</w:t>
      </w:r>
      <w:r>
        <w:rPr>
          <w:spacing w:val="1"/>
        </w:rPr>
        <w:t xml:space="preserve"> </w:t>
      </w:r>
      <w:r>
        <w:t>буџета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 w:rsidR="00840199">
        <w:t>2023</w:t>
      </w:r>
      <w:r>
        <w:t>. годину</w:t>
      </w:r>
      <w:r>
        <w:rPr>
          <w:spacing w:val="1"/>
        </w:rPr>
        <w:t xml:space="preserve"> </w:t>
      </w:r>
      <w:r>
        <w:t>утврђују</w:t>
      </w:r>
      <w:r>
        <w:rPr>
          <w:spacing w:val="-1"/>
        </w:rPr>
        <w:t xml:space="preserve"> </w:t>
      </w:r>
      <w:r>
        <w:t>се у</w:t>
      </w:r>
      <w:r>
        <w:rPr>
          <w:spacing w:val="-2"/>
        </w:rPr>
        <w:t xml:space="preserve"> </w:t>
      </w:r>
      <w:r>
        <w:t>следећим</w:t>
      </w:r>
      <w:r>
        <w:rPr>
          <w:spacing w:val="-3"/>
        </w:rPr>
        <w:t xml:space="preserve"> </w:t>
      </w:r>
      <w:r>
        <w:t>износима</w:t>
      </w:r>
      <w:r w:rsidR="00213E4A">
        <w:t xml:space="preserve"> у хиљадама</w:t>
      </w:r>
      <w:r>
        <w:t>:</w:t>
      </w:r>
    </w:p>
    <w:p w:rsidR="007B6DBD" w:rsidRDefault="007B6DBD">
      <w:pPr>
        <w:pStyle w:val="BodyText"/>
        <w:spacing w:before="1"/>
      </w:pPr>
    </w:p>
    <w:p w:rsidR="007B6DBD" w:rsidRDefault="00F76CC3">
      <w:pPr>
        <w:pStyle w:val="BodyText"/>
        <w:tabs>
          <w:tab w:val="left" w:pos="6974"/>
        </w:tabs>
        <w:ind w:left="1113"/>
      </w:pPr>
      <w:r>
        <w:t>I</w:t>
      </w:r>
      <w:r>
        <w:rPr>
          <w:spacing w:val="-1"/>
        </w:rPr>
        <w:t xml:space="preserve"> </w:t>
      </w:r>
      <w:r>
        <w:t>Укупни приходи и</w:t>
      </w:r>
      <w:r>
        <w:rPr>
          <w:spacing w:val="-3"/>
        </w:rPr>
        <w:t xml:space="preserve"> </w:t>
      </w:r>
      <w:r>
        <w:t>примања</w:t>
      </w:r>
      <w:r w:rsidR="003A5A71">
        <w:tab/>
      </w:r>
      <w:r w:rsidR="003A5A71">
        <w:tab/>
      </w:r>
      <w:r w:rsidR="00DB2A5E">
        <w:t>584.006</w:t>
      </w:r>
      <w:r w:rsidR="00B97C76">
        <w:t>,00</w:t>
      </w:r>
    </w:p>
    <w:p w:rsidR="007B6DBD" w:rsidRDefault="007B6DBD">
      <w:pPr>
        <w:pStyle w:val="BodyText"/>
      </w:pPr>
    </w:p>
    <w:p w:rsidR="007B6DBD" w:rsidRDefault="00F76CC3" w:rsidP="001A0430">
      <w:pPr>
        <w:pStyle w:val="ListParagraph"/>
        <w:numPr>
          <w:ilvl w:val="0"/>
          <w:numId w:val="3"/>
        </w:numPr>
        <w:tabs>
          <w:tab w:val="left" w:pos="1275"/>
          <w:tab w:val="left" w:pos="6974"/>
        </w:tabs>
        <w:ind w:left="1276" w:hanging="162"/>
      </w:pPr>
      <w:r>
        <w:t>Укупни</w:t>
      </w:r>
      <w:r>
        <w:rPr>
          <w:spacing w:val="-3"/>
        </w:rPr>
        <w:t xml:space="preserve"> </w:t>
      </w:r>
      <w:r>
        <w:t>расходи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 w:rsidR="0060566F">
        <w:t>издаци</w:t>
      </w:r>
      <w:r w:rsidR="003A5A71">
        <w:tab/>
      </w:r>
      <w:r w:rsidR="003A5A71">
        <w:tab/>
      </w:r>
      <w:r w:rsidR="00213E4A">
        <w:t>565.693</w:t>
      </w:r>
      <w:r w:rsidR="00B97C76">
        <w:t>,00</w:t>
      </w:r>
    </w:p>
    <w:p w:rsidR="007B6DBD" w:rsidRDefault="007B6DBD">
      <w:pPr>
        <w:pStyle w:val="BodyText"/>
        <w:spacing w:before="10"/>
        <w:rPr>
          <w:sz w:val="21"/>
        </w:rPr>
      </w:pPr>
    </w:p>
    <w:p w:rsidR="007B6DBD" w:rsidRDefault="00F76CC3">
      <w:pPr>
        <w:pStyle w:val="ListParagraph"/>
        <w:numPr>
          <w:ilvl w:val="0"/>
          <w:numId w:val="3"/>
        </w:numPr>
        <w:tabs>
          <w:tab w:val="left" w:pos="1330"/>
          <w:tab w:val="left" w:pos="6974"/>
        </w:tabs>
        <w:spacing w:before="1"/>
        <w:ind w:left="1329" w:hanging="217"/>
      </w:pPr>
      <w:r>
        <w:t>Разлика</w:t>
      </w:r>
      <w:r>
        <w:rPr>
          <w:spacing w:val="-4"/>
        </w:rPr>
        <w:t xml:space="preserve"> </w:t>
      </w:r>
      <w:r>
        <w:t>(I –</w:t>
      </w:r>
      <w:r>
        <w:rPr>
          <w:spacing w:val="1"/>
        </w:rPr>
        <w:t xml:space="preserve"> </w:t>
      </w:r>
      <w:r w:rsidR="0060566F">
        <w:t>II)</w:t>
      </w:r>
      <w:r w:rsidR="0060566F">
        <w:tab/>
      </w:r>
      <w:r w:rsidR="003A5A71">
        <w:tab/>
      </w:r>
      <w:r w:rsidR="00D449E4">
        <w:t>18.313</w:t>
      </w:r>
      <w:r w:rsidR="00B90D5F">
        <w:t>,00</w:t>
      </w:r>
    </w:p>
    <w:p w:rsidR="007B6DBD" w:rsidRDefault="007B6DBD">
      <w:pPr>
        <w:pStyle w:val="BodyText"/>
      </w:pPr>
    </w:p>
    <w:p w:rsidR="007B6DBD" w:rsidRDefault="00F76CC3">
      <w:pPr>
        <w:pStyle w:val="ListParagraph"/>
        <w:numPr>
          <w:ilvl w:val="0"/>
          <w:numId w:val="3"/>
        </w:numPr>
        <w:tabs>
          <w:tab w:val="left" w:pos="1344"/>
          <w:tab w:val="left" w:pos="7024"/>
        </w:tabs>
        <w:ind w:left="1343" w:hanging="231"/>
      </w:pPr>
      <w:r>
        <w:t>Утрошена</w:t>
      </w:r>
      <w:r>
        <w:rPr>
          <w:spacing w:val="-5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отплату</w:t>
      </w:r>
      <w:r>
        <w:rPr>
          <w:spacing w:val="-3"/>
        </w:rPr>
        <w:t xml:space="preserve"> </w:t>
      </w:r>
      <w:r>
        <w:t>кредита</w:t>
      </w:r>
      <w:r w:rsidR="003A5A71">
        <w:tab/>
      </w:r>
      <w:r w:rsidR="003A5A71">
        <w:tab/>
      </w:r>
      <w:r w:rsidR="00D449E4">
        <w:t>23</w:t>
      </w:r>
      <w:r w:rsidR="008B7D4D">
        <w:t>.</w:t>
      </w:r>
      <w:r w:rsidR="00213E4A">
        <w:t>522</w:t>
      </w:r>
      <w:r w:rsidR="008B7D4D">
        <w:t>,00</w:t>
      </w:r>
      <w:r>
        <w:tab/>
      </w:r>
    </w:p>
    <w:p w:rsidR="007B6DBD" w:rsidRDefault="007B6DBD">
      <w:pPr>
        <w:pStyle w:val="BodyText"/>
      </w:pPr>
    </w:p>
    <w:p w:rsidR="007B6DBD" w:rsidRPr="00213E4A" w:rsidRDefault="00F76CC3" w:rsidP="003A5A71">
      <w:pPr>
        <w:pStyle w:val="ListParagraph"/>
        <w:numPr>
          <w:ilvl w:val="0"/>
          <w:numId w:val="3"/>
        </w:numPr>
        <w:tabs>
          <w:tab w:val="left" w:pos="1289"/>
          <w:tab w:val="left" w:pos="7230"/>
        </w:tabs>
        <w:ind w:left="2534" w:right="1801" w:hanging="1421"/>
      </w:pPr>
      <w:r>
        <w:t>Део</w:t>
      </w:r>
      <w:r>
        <w:rPr>
          <w:spacing w:val="-3"/>
        </w:rPr>
        <w:t xml:space="preserve"> </w:t>
      </w:r>
      <w:r>
        <w:t>пренетих неутрошених</w:t>
      </w:r>
      <w:r>
        <w:rPr>
          <w:spacing w:val="-1"/>
        </w:rPr>
        <w:t xml:space="preserve"> </w:t>
      </w:r>
      <w:r>
        <w:t>средстава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ранијих</w:t>
      </w:r>
      <w:r>
        <w:rPr>
          <w:spacing w:val="-4"/>
        </w:rPr>
        <w:t xml:space="preserve"> </w:t>
      </w:r>
      <w:r w:rsidR="0060566F">
        <w:t>година</w:t>
      </w:r>
      <w:r w:rsidR="003A5A71">
        <w:tab/>
      </w:r>
      <w:r w:rsidR="00213E4A">
        <w:t>37.348</w:t>
      </w:r>
      <w:r w:rsidR="00B90D5F">
        <w:t>,00</w:t>
      </w:r>
    </w:p>
    <w:p w:rsidR="00213E4A" w:rsidRDefault="00213E4A" w:rsidP="00213E4A">
      <w:pPr>
        <w:pStyle w:val="ListParagraph"/>
      </w:pPr>
    </w:p>
    <w:p w:rsidR="00213E4A" w:rsidRPr="00213E4A" w:rsidRDefault="003A5A71" w:rsidP="003A5A71">
      <w:pPr>
        <w:tabs>
          <w:tab w:val="left" w:pos="1134"/>
          <w:tab w:val="left" w:pos="7230"/>
        </w:tabs>
        <w:ind w:right="1801"/>
      </w:pPr>
      <w:r>
        <w:tab/>
      </w:r>
      <w:r w:rsidR="00213E4A">
        <w:t xml:space="preserve">VI </w:t>
      </w:r>
      <w:r w:rsidR="00213E4A" w:rsidRPr="00213E4A">
        <w:t>Износ расхода и издатака фин. Из кредита</w:t>
      </w:r>
      <w:r>
        <w:tab/>
      </w:r>
      <w:r w:rsidR="00213E4A">
        <w:t>27.166,00</w:t>
      </w:r>
    </w:p>
    <w:p w:rsidR="004A4CF6" w:rsidRPr="001A0430" w:rsidRDefault="00213E4A" w:rsidP="00213E4A">
      <w:pPr>
        <w:tabs>
          <w:tab w:val="left" w:pos="1344"/>
          <w:tab w:val="left" w:pos="7072"/>
        </w:tabs>
        <w:spacing w:before="8" w:line="530" w:lineRule="atLeast"/>
        <w:ind w:right="1773"/>
      </w:pPr>
      <w:r>
        <w:t xml:space="preserve">                       VII </w:t>
      </w:r>
      <w:r w:rsidR="00F76CC3">
        <w:t>Вишак</w:t>
      </w:r>
      <w:r w:rsidR="00F76CC3" w:rsidRPr="00213E4A">
        <w:rPr>
          <w:spacing w:val="-3"/>
        </w:rPr>
        <w:t xml:space="preserve"> </w:t>
      </w:r>
      <w:r w:rsidR="00F76CC3">
        <w:t>прихода</w:t>
      </w:r>
      <w:r w:rsidR="00F76CC3" w:rsidRPr="00213E4A">
        <w:rPr>
          <w:spacing w:val="-6"/>
        </w:rPr>
        <w:t xml:space="preserve"> </w:t>
      </w:r>
      <w:r w:rsidR="00F76CC3">
        <w:t>и</w:t>
      </w:r>
      <w:r w:rsidR="00F76CC3" w:rsidRPr="00213E4A">
        <w:rPr>
          <w:spacing w:val="-5"/>
        </w:rPr>
        <w:t xml:space="preserve"> </w:t>
      </w:r>
      <w:r w:rsidR="00F76CC3">
        <w:t>примања-суфицит</w:t>
      </w:r>
      <w:r w:rsidR="00F76CC3">
        <w:tab/>
      </w:r>
      <w:r w:rsidR="003A5A71">
        <w:tab/>
      </w:r>
      <w:r w:rsidRPr="00213E4A">
        <w:t>59.305</w:t>
      </w:r>
      <w:r>
        <w:t xml:space="preserve">,00 </w:t>
      </w:r>
    </w:p>
    <w:p w:rsidR="007B6DBD" w:rsidRDefault="00F76CC3" w:rsidP="003A5A71">
      <w:pPr>
        <w:pStyle w:val="ListParagraph"/>
        <w:tabs>
          <w:tab w:val="left" w:pos="1344"/>
          <w:tab w:val="left" w:pos="7072"/>
        </w:tabs>
        <w:spacing w:before="8" w:line="530" w:lineRule="atLeast"/>
        <w:ind w:left="0" w:right="97" w:firstLine="0"/>
        <w:jc w:val="center"/>
      </w:pPr>
      <w:r>
        <w:t>Члан 3.</w:t>
      </w:r>
    </w:p>
    <w:p w:rsidR="007B6DBD" w:rsidRDefault="00F76CC3">
      <w:pPr>
        <w:pStyle w:val="BodyText"/>
        <w:spacing w:before="5" w:after="44"/>
        <w:ind w:left="1113"/>
      </w:pPr>
      <w:r>
        <w:t>Укупни</w:t>
      </w:r>
      <w:r>
        <w:rPr>
          <w:spacing w:val="37"/>
        </w:rPr>
        <w:t xml:space="preserve"> </w:t>
      </w:r>
      <w:r>
        <w:t>приходи,</w:t>
      </w:r>
      <w:r>
        <w:rPr>
          <w:spacing w:val="39"/>
        </w:rPr>
        <w:t xml:space="preserve"> </w:t>
      </w:r>
      <w:r>
        <w:t>примања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пренета</w:t>
      </w:r>
      <w:r>
        <w:rPr>
          <w:spacing w:val="39"/>
        </w:rPr>
        <w:t xml:space="preserve"> </w:t>
      </w:r>
      <w:r>
        <w:t>неутрошена</w:t>
      </w:r>
      <w:r>
        <w:rPr>
          <w:spacing w:val="38"/>
        </w:rPr>
        <w:t xml:space="preserve"> </w:t>
      </w:r>
      <w:r>
        <w:t>средства</w:t>
      </w:r>
      <w:r>
        <w:rPr>
          <w:spacing w:val="39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ранијих</w:t>
      </w:r>
      <w:r>
        <w:rPr>
          <w:spacing w:val="37"/>
        </w:rPr>
        <w:t xml:space="preserve"> </w:t>
      </w:r>
      <w:r>
        <w:t>година</w:t>
      </w:r>
      <w:r>
        <w:rPr>
          <w:spacing w:val="39"/>
        </w:rPr>
        <w:t xml:space="preserve"> </w:t>
      </w:r>
      <w:r>
        <w:t>буџета</w:t>
      </w:r>
      <w:r>
        <w:rPr>
          <w:spacing w:val="37"/>
        </w:rPr>
        <w:t xml:space="preserve"> </w:t>
      </w:r>
      <w:r>
        <w:t>према</w:t>
      </w: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483"/>
        <w:gridCol w:w="1669"/>
      </w:tblGrid>
      <w:tr w:rsidR="007B6DBD">
        <w:trPr>
          <w:trHeight w:val="379"/>
        </w:trPr>
        <w:tc>
          <w:tcPr>
            <w:tcW w:w="7483" w:type="dxa"/>
          </w:tcPr>
          <w:p w:rsidR="007B6DBD" w:rsidRDefault="00F76CC3">
            <w:pPr>
              <w:pStyle w:val="TableParagraph"/>
              <w:spacing w:line="225" w:lineRule="exact"/>
              <w:ind w:left="50"/>
            </w:pPr>
            <w:r>
              <w:t>економској</w:t>
            </w:r>
            <w:r>
              <w:rPr>
                <w:spacing w:val="-3"/>
              </w:rPr>
              <w:t xml:space="preserve"> </w:t>
            </w:r>
            <w:r>
              <w:t>класификацији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изворима</w:t>
            </w:r>
            <w:r>
              <w:rPr>
                <w:spacing w:val="-5"/>
              </w:rPr>
              <w:t xml:space="preserve"> </w:t>
            </w:r>
            <w:r>
              <w:t>финансирања</w:t>
            </w:r>
            <w:r>
              <w:rPr>
                <w:spacing w:val="-3"/>
              </w:rPr>
              <w:t xml:space="preserve"> </w:t>
            </w:r>
            <w:r>
              <w:t>износе</w:t>
            </w:r>
            <w:r>
              <w:rPr>
                <w:spacing w:val="-5"/>
              </w:rPr>
              <w:t xml:space="preserve"> </w:t>
            </w:r>
            <w:r>
              <w:t>у хиљадама.</w:t>
            </w:r>
          </w:p>
        </w:tc>
        <w:tc>
          <w:tcPr>
            <w:tcW w:w="1669" w:type="dxa"/>
          </w:tcPr>
          <w:p w:rsidR="007B6DBD" w:rsidRDefault="007B6D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6DBD">
        <w:trPr>
          <w:trHeight w:val="403"/>
        </w:trPr>
        <w:tc>
          <w:tcPr>
            <w:tcW w:w="7483" w:type="dxa"/>
          </w:tcPr>
          <w:p w:rsidR="007B6DBD" w:rsidRDefault="00F76CC3">
            <w:pPr>
              <w:pStyle w:val="TableParagraph"/>
              <w:spacing w:before="114"/>
              <w:ind w:left="921"/>
            </w:pPr>
            <w:r>
              <w:t>-Порез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доходак,добит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капиталне</w:t>
            </w:r>
            <w:r>
              <w:rPr>
                <w:spacing w:val="-2"/>
              </w:rPr>
              <w:t xml:space="preserve"> </w:t>
            </w:r>
            <w:r>
              <w:t>добитке</w:t>
            </w:r>
            <w:r>
              <w:rPr>
                <w:spacing w:val="-4"/>
              </w:rPr>
              <w:t xml:space="preserve"> </w:t>
            </w:r>
            <w:r>
              <w:t>711000</w:t>
            </w:r>
          </w:p>
        </w:tc>
        <w:tc>
          <w:tcPr>
            <w:tcW w:w="1669" w:type="dxa"/>
          </w:tcPr>
          <w:p w:rsidR="007B6DBD" w:rsidRDefault="009C35A7">
            <w:pPr>
              <w:pStyle w:val="TableParagraph"/>
              <w:spacing w:before="114"/>
              <w:ind w:right="174"/>
              <w:jc w:val="right"/>
            </w:pPr>
            <w:r>
              <w:t>232.300</w:t>
            </w:r>
            <w:r w:rsidR="00F76CC3">
              <w:t>,00</w:t>
            </w:r>
            <w:r w:rsidR="00335A67">
              <w:t xml:space="preserve"> </w:t>
            </w:r>
          </w:p>
        </w:tc>
      </w:tr>
      <w:tr w:rsidR="007B6DBD">
        <w:trPr>
          <w:trHeight w:val="268"/>
        </w:trPr>
        <w:tc>
          <w:tcPr>
            <w:tcW w:w="7483" w:type="dxa"/>
          </w:tcPr>
          <w:p w:rsidR="007B6DBD" w:rsidRDefault="00F76CC3">
            <w:pPr>
              <w:pStyle w:val="TableParagraph"/>
              <w:spacing w:line="249" w:lineRule="exact"/>
              <w:ind w:left="870"/>
            </w:pPr>
            <w:r>
              <w:t>-Порез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имовину</w:t>
            </w:r>
            <w:r>
              <w:rPr>
                <w:spacing w:val="-3"/>
              </w:rPr>
              <w:t xml:space="preserve"> </w:t>
            </w:r>
            <w:r>
              <w:t>713000</w:t>
            </w:r>
          </w:p>
        </w:tc>
        <w:tc>
          <w:tcPr>
            <w:tcW w:w="1669" w:type="dxa"/>
          </w:tcPr>
          <w:p w:rsidR="007B6DBD" w:rsidRDefault="006342F3">
            <w:pPr>
              <w:pStyle w:val="TableParagraph"/>
              <w:spacing w:line="249" w:lineRule="exact"/>
              <w:ind w:right="138"/>
              <w:jc w:val="right"/>
            </w:pPr>
            <w:r>
              <w:t>21.817</w:t>
            </w:r>
            <w:r w:rsidR="00F76CC3">
              <w:t>,00</w:t>
            </w:r>
          </w:p>
        </w:tc>
      </w:tr>
      <w:tr w:rsidR="007B6DBD">
        <w:trPr>
          <w:trHeight w:val="268"/>
        </w:trPr>
        <w:tc>
          <w:tcPr>
            <w:tcW w:w="7483" w:type="dxa"/>
          </w:tcPr>
          <w:p w:rsidR="007B6DBD" w:rsidRDefault="00F76CC3">
            <w:pPr>
              <w:pStyle w:val="TableParagraph"/>
              <w:spacing w:line="249" w:lineRule="exact"/>
              <w:ind w:left="871"/>
            </w:pPr>
            <w:r>
              <w:t>-Порез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добра</w:t>
            </w:r>
            <w:r>
              <w:rPr>
                <w:spacing w:val="-4"/>
              </w:rPr>
              <w:t xml:space="preserve"> </w:t>
            </w:r>
            <w:r>
              <w:t>и услуге</w:t>
            </w:r>
            <w:r>
              <w:rPr>
                <w:spacing w:val="-3"/>
              </w:rPr>
              <w:t xml:space="preserve"> </w:t>
            </w:r>
            <w:r>
              <w:t>714000</w:t>
            </w:r>
          </w:p>
        </w:tc>
        <w:tc>
          <w:tcPr>
            <w:tcW w:w="1669" w:type="dxa"/>
          </w:tcPr>
          <w:p w:rsidR="007B6DBD" w:rsidRDefault="009C35A7">
            <w:pPr>
              <w:pStyle w:val="TableParagraph"/>
              <w:spacing w:line="249" w:lineRule="exact"/>
              <w:ind w:right="100"/>
              <w:jc w:val="right"/>
            </w:pPr>
            <w:r>
              <w:t>8.652</w:t>
            </w:r>
            <w:r w:rsidR="004A4CF6">
              <w:t>,</w:t>
            </w:r>
            <w:r w:rsidR="00F76CC3">
              <w:t>00</w:t>
            </w:r>
          </w:p>
        </w:tc>
      </w:tr>
      <w:tr w:rsidR="007B6DBD">
        <w:trPr>
          <w:trHeight w:val="268"/>
        </w:trPr>
        <w:tc>
          <w:tcPr>
            <w:tcW w:w="7483" w:type="dxa"/>
          </w:tcPr>
          <w:p w:rsidR="007B6DBD" w:rsidRDefault="00F76CC3">
            <w:pPr>
              <w:pStyle w:val="TableParagraph"/>
              <w:spacing w:line="249" w:lineRule="exact"/>
              <w:ind w:left="871"/>
            </w:pPr>
            <w:r>
              <w:t>-Други</w:t>
            </w:r>
            <w:r>
              <w:rPr>
                <w:spacing w:val="-2"/>
              </w:rPr>
              <w:t xml:space="preserve"> </w:t>
            </w:r>
            <w:r>
              <w:t>порези</w:t>
            </w:r>
            <w:r>
              <w:rPr>
                <w:spacing w:val="-2"/>
              </w:rPr>
              <w:t xml:space="preserve"> </w:t>
            </w:r>
            <w:r>
              <w:t>716000</w:t>
            </w:r>
          </w:p>
        </w:tc>
        <w:tc>
          <w:tcPr>
            <w:tcW w:w="1669" w:type="dxa"/>
          </w:tcPr>
          <w:p w:rsidR="007B6DBD" w:rsidRDefault="009C35A7">
            <w:pPr>
              <w:pStyle w:val="TableParagraph"/>
              <w:spacing w:line="249" w:lineRule="exact"/>
              <w:ind w:right="101"/>
              <w:jc w:val="right"/>
            </w:pPr>
            <w:r>
              <w:t>4.452,00</w:t>
            </w:r>
          </w:p>
        </w:tc>
      </w:tr>
      <w:tr w:rsidR="007B6DBD">
        <w:trPr>
          <w:trHeight w:val="268"/>
        </w:trPr>
        <w:tc>
          <w:tcPr>
            <w:tcW w:w="7483" w:type="dxa"/>
          </w:tcPr>
          <w:p w:rsidR="007B6DBD" w:rsidRDefault="00F76CC3">
            <w:pPr>
              <w:pStyle w:val="TableParagraph"/>
              <w:spacing w:line="249" w:lineRule="exact"/>
              <w:ind w:left="871"/>
            </w:pPr>
            <w:r>
              <w:t>-Трансфери</w:t>
            </w:r>
            <w:r>
              <w:rPr>
                <w:spacing w:val="-4"/>
              </w:rPr>
              <w:t xml:space="preserve"> </w:t>
            </w:r>
            <w:r>
              <w:t>од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нивоа</w:t>
            </w:r>
            <w:r>
              <w:rPr>
                <w:spacing w:val="-2"/>
              </w:rPr>
              <w:t xml:space="preserve"> </w:t>
            </w:r>
            <w:r>
              <w:t>власти</w:t>
            </w:r>
            <w:r>
              <w:rPr>
                <w:spacing w:val="-4"/>
              </w:rPr>
              <w:t xml:space="preserve"> </w:t>
            </w:r>
            <w:r>
              <w:t>733000</w:t>
            </w:r>
          </w:p>
        </w:tc>
        <w:tc>
          <w:tcPr>
            <w:tcW w:w="1669" w:type="dxa"/>
          </w:tcPr>
          <w:p w:rsidR="007B6DBD" w:rsidRDefault="009C35A7">
            <w:pPr>
              <w:pStyle w:val="TableParagraph"/>
              <w:spacing w:line="249" w:lineRule="exact"/>
              <w:ind w:right="77"/>
              <w:jc w:val="right"/>
            </w:pPr>
            <w:r>
              <w:t>286.211</w:t>
            </w:r>
            <w:r w:rsidR="00F76CC3">
              <w:t>,00</w:t>
            </w:r>
          </w:p>
        </w:tc>
      </w:tr>
      <w:tr w:rsidR="007B6DBD">
        <w:trPr>
          <w:trHeight w:val="267"/>
        </w:trPr>
        <w:tc>
          <w:tcPr>
            <w:tcW w:w="7483" w:type="dxa"/>
          </w:tcPr>
          <w:p w:rsidR="007B6DBD" w:rsidRDefault="00F76CC3">
            <w:pPr>
              <w:pStyle w:val="TableParagraph"/>
              <w:spacing w:line="248" w:lineRule="exact"/>
              <w:ind w:left="871"/>
            </w:pPr>
            <w:r>
              <w:t>-Приходи</w:t>
            </w:r>
            <w:r>
              <w:rPr>
                <w:spacing w:val="-3"/>
              </w:rPr>
              <w:t xml:space="preserve"> </w:t>
            </w:r>
            <w:r>
              <w:t>од</w:t>
            </w:r>
            <w:r>
              <w:rPr>
                <w:spacing w:val="-4"/>
              </w:rPr>
              <w:t xml:space="preserve"> </w:t>
            </w:r>
            <w:r>
              <w:t>имовине</w:t>
            </w:r>
            <w:r>
              <w:rPr>
                <w:spacing w:val="-3"/>
              </w:rPr>
              <w:t xml:space="preserve"> </w:t>
            </w:r>
            <w:r>
              <w:t>741000</w:t>
            </w:r>
          </w:p>
        </w:tc>
        <w:tc>
          <w:tcPr>
            <w:tcW w:w="1669" w:type="dxa"/>
          </w:tcPr>
          <w:p w:rsidR="007B6DBD" w:rsidRDefault="009C35A7">
            <w:pPr>
              <w:pStyle w:val="TableParagraph"/>
              <w:spacing w:line="248" w:lineRule="exact"/>
              <w:ind w:right="49"/>
              <w:jc w:val="right"/>
            </w:pPr>
            <w:r>
              <w:t>9.402</w:t>
            </w:r>
            <w:r w:rsidR="00F76CC3">
              <w:t>,00</w:t>
            </w:r>
          </w:p>
        </w:tc>
      </w:tr>
      <w:tr w:rsidR="007B6DBD">
        <w:trPr>
          <w:trHeight w:val="267"/>
        </w:trPr>
        <w:tc>
          <w:tcPr>
            <w:tcW w:w="7483" w:type="dxa"/>
          </w:tcPr>
          <w:p w:rsidR="007B6DBD" w:rsidRDefault="00F76CC3">
            <w:pPr>
              <w:pStyle w:val="TableParagraph"/>
              <w:spacing w:line="248" w:lineRule="exact"/>
              <w:ind w:left="871"/>
            </w:pPr>
            <w:r>
              <w:t>-Приходи</w:t>
            </w:r>
            <w:r>
              <w:rPr>
                <w:spacing w:val="-4"/>
              </w:rPr>
              <w:t xml:space="preserve"> </w:t>
            </w:r>
            <w:r>
              <w:t>од</w:t>
            </w:r>
            <w:r>
              <w:rPr>
                <w:spacing w:val="-3"/>
              </w:rPr>
              <w:t xml:space="preserve"> </w:t>
            </w:r>
            <w:r>
              <w:t>продаје</w:t>
            </w:r>
            <w:r>
              <w:rPr>
                <w:spacing w:val="-1"/>
              </w:rPr>
              <w:t xml:space="preserve"> </w:t>
            </w:r>
            <w:r>
              <w:t>добара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услуга</w:t>
            </w:r>
            <w:r>
              <w:rPr>
                <w:spacing w:val="-4"/>
              </w:rPr>
              <w:t xml:space="preserve"> </w:t>
            </w:r>
            <w:r>
              <w:t>742000</w:t>
            </w:r>
          </w:p>
        </w:tc>
        <w:tc>
          <w:tcPr>
            <w:tcW w:w="1669" w:type="dxa"/>
          </w:tcPr>
          <w:p w:rsidR="007B6DBD" w:rsidRDefault="006342F3">
            <w:pPr>
              <w:pStyle w:val="TableParagraph"/>
              <w:spacing w:line="248" w:lineRule="exact"/>
              <w:ind w:right="49"/>
              <w:jc w:val="right"/>
            </w:pPr>
            <w:r>
              <w:t>8.673</w:t>
            </w:r>
            <w:r w:rsidR="00F76CC3">
              <w:t>,00</w:t>
            </w:r>
          </w:p>
        </w:tc>
      </w:tr>
      <w:tr w:rsidR="007B6DBD">
        <w:trPr>
          <w:trHeight w:val="268"/>
        </w:trPr>
        <w:tc>
          <w:tcPr>
            <w:tcW w:w="7483" w:type="dxa"/>
          </w:tcPr>
          <w:p w:rsidR="007B6DBD" w:rsidRDefault="00F76CC3">
            <w:pPr>
              <w:pStyle w:val="TableParagraph"/>
              <w:spacing w:line="249" w:lineRule="exact"/>
              <w:ind w:left="872"/>
            </w:pPr>
            <w:r>
              <w:t>-Новчане</w:t>
            </w:r>
            <w:r>
              <w:rPr>
                <w:spacing w:val="-1"/>
              </w:rPr>
              <w:t xml:space="preserve"> </w:t>
            </w:r>
            <w:r>
              <w:t>казне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одузета</w:t>
            </w:r>
            <w:r>
              <w:rPr>
                <w:spacing w:val="-1"/>
              </w:rPr>
              <w:t xml:space="preserve"> </w:t>
            </w:r>
            <w:r>
              <w:t>имовинска</w:t>
            </w:r>
            <w:r>
              <w:rPr>
                <w:spacing w:val="-5"/>
              </w:rPr>
              <w:t xml:space="preserve"> </w:t>
            </w:r>
            <w:r>
              <w:t>корист</w:t>
            </w:r>
            <w:r>
              <w:rPr>
                <w:spacing w:val="21"/>
              </w:rPr>
              <w:t xml:space="preserve"> </w:t>
            </w:r>
            <w:r>
              <w:t>743000</w:t>
            </w:r>
          </w:p>
        </w:tc>
        <w:tc>
          <w:tcPr>
            <w:tcW w:w="1669" w:type="dxa"/>
          </w:tcPr>
          <w:p w:rsidR="007B6DBD" w:rsidRDefault="007F40E2">
            <w:pPr>
              <w:pStyle w:val="TableParagraph"/>
              <w:spacing w:line="249" w:lineRule="exact"/>
              <w:ind w:right="49"/>
              <w:jc w:val="right"/>
            </w:pPr>
            <w:r>
              <w:t>4.340</w:t>
            </w:r>
            <w:r w:rsidR="00F76CC3">
              <w:t>,00</w:t>
            </w:r>
          </w:p>
        </w:tc>
      </w:tr>
      <w:tr w:rsidR="007B6DBD">
        <w:trPr>
          <w:trHeight w:val="244"/>
        </w:trPr>
        <w:tc>
          <w:tcPr>
            <w:tcW w:w="7483" w:type="dxa"/>
          </w:tcPr>
          <w:p w:rsidR="007B6DBD" w:rsidRPr="006342F3" w:rsidRDefault="00F76CC3">
            <w:pPr>
              <w:pStyle w:val="TableParagraph"/>
              <w:spacing w:line="225" w:lineRule="exact"/>
              <w:ind w:left="872"/>
            </w:pPr>
            <w:r>
              <w:t>-Мешовити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неодређени</w:t>
            </w:r>
            <w:r>
              <w:rPr>
                <w:spacing w:val="-2"/>
              </w:rPr>
              <w:t xml:space="preserve"> </w:t>
            </w:r>
            <w:r>
              <w:t>приходи</w:t>
            </w:r>
            <w:r>
              <w:rPr>
                <w:spacing w:val="-2"/>
              </w:rPr>
              <w:t xml:space="preserve"> </w:t>
            </w:r>
            <w:r>
              <w:t>745000</w:t>
            </w:r>
          </w:p>
        </w:tc>
        <w:tc>
          <w:tcPr>
            <w:tcW w:w="1669" w:type="dxa"/>
          </w:tcPr>
          <w:p w:rsidR="007B6DBD" w:rsidRDefault="007F40E2">
            <w:pPr>
              <w:pStyle w:val="TableParagraph"/>
              <w:spacing w:line="225" w:lineRule="exact"/>
              <w:ind w:right="48"/>
              <w:jc w:val="right"/>
            </w:pPr>
            <w:r>
              <w:t>7.544</w:t>
            </w:r>
            <w:r w:rsidR="004A4CF6">
              <w:t>,</w:t>
            </w:r>
            <w:r w:rsidR="00F76CC3">
              <w:t>00</w:t>
            </w:r>
          </w:p>
        </w:tc>
      </w:tr>
      <w:tr w:rsidR="00906D3F" w:rsidTr="00906D3F">
        <w:trPr>
          <w:trHeight w:val="244"/>
        </w:trPr>
        <w:tc>
          <w:tcPr>
            <w:tcW w:w="7483" w:type="dxa"/>
          </w:tcPr>
          <w:p w:rsidR="008B7C24" w:rsidRPr="008B7C24" w:rsidRDefault="00906D3F" w:rsidP="003A5A71">
            <w:pPr>
              <w:pStyle w:val="TableParagraph"/>
              <w:spacing w:line="225" w:lineRule="exact"/>
              <w:ind w:left="872"/>
            </w:pPr>
            <w:r>
              <w:t>-Меморандумске ставке за рефундацију расхода 771000</w:t>
            </w:r>
          </w:p>
        </w:tc>
        <w:tc>
          <w:tcPr>
            <w:tcW w:w="1669" w:type="dxa"/>
          </w:tcPr>
          <w:p w:rsidR="00906D3F" w:rsidRDefault="00906D3F" w:rsidP="00D44A64">
            <w:pPr>
              <w:pStyle w:val="TableParagraph"/>
              <w:spacing w:line="225" w:lineRule="exact"/>
              <w:ind w:right="48"/>
              <w:jc w:val="right"/>
            </w:pPr>
            <w:r>
              <w:t>478,00</w:t>
            </w:r>
          </w:p>
        </w:tc>
      </w:tr>
      <w:tr w:rsidR="003A5A71" w:rsidTr="00906D3F">
        <w:trPr>
          <w:trHeight w:val="244"/>
        </w:trPr>
        <w:tc>
          <w:tcPr>
            <w:tcW w:w="7483" w:type="dxa"/>
          </w:tcPr>
          <w:p w:rsidR="003A5A71" w:rsidRDefault="003A5A71" w:rsidP="003A5A71">
            <w:pPr>
              <w:pStyle w:val="TableParagraph"/>
              <w:spacing w:line="225" w:lineRule="exact"/>
              <w:ind w:left="872"/>
            </w:pPr>
            <w:r>
              <w:t>- Примања од продаје непокретности</w:t>
            </w:r>
          </w:p>
        </w:tc>
        <w:tc>
          <w:tcPr>
            <w:tcW w:w="1669" w:type="dxa"/>
          </w:tcPr>
          <w:p w:rsidR="003A5A71" w:rsidRDefault="003A5A71" w:rsidP="00D44A64">
            <w:pPr>
              <w:pStyle w:val="TableParagraph"/>
              <w:spacing w:line="225" w:lineRule="exact"/>
              <w:ind w:right="48"/>
              <w:jc w:val="right"/>
            </w:pPr>
            <w:r>
              <w:t>137,00</w:t>
            </w:r>
          </w:p>
        </w:tc>
      </w:tr>
    </w:tbl>
    <w:p w:rsidR="001A0430" w:rsidRDefault="001A0430">
      <w:pPr>
        <w:pStyle w:val="BodyText"/>
        <w:spacing w:before="7"/>
      </w:pPr>
    </w:p>
    <w:p w:rsidR="007B6DBD" w:rsidRDefault="00F76CC3" w:rsidP="001A0430">
      <w:pPr>
        <w:pStyle w:val="BodyText"/>
        <w:jc w:val="center"/>
      </w:pPr>
      <w:r>
        <w:t>Члан 4.</w:t>
      </w:r>
    </w:p>
    <w:p w:rsidR="007B6DBD" w:rsidRDefault="00F76CC3">
      <w:pPr>
        <w:pStyle w:val="BodyText"/>
        <w:ind w:left="393" w:right="1964" w:firstLine="720"/>
      </w:pPr>
      <w:r>
        <w:t>Укупни расходи и издаци буџета према економској класификацији,функционалној</w:t>
      </w:r>
      <w:r>
        <w:rPr>
          <w:spacing w:val="-47"/>
        </w:rPr>
        <w:t xml:space="preserve"> </w:t>
      </w:r>
      <w:r>
        <w:t>класификацији и</w:t>
      </w:r>
      <w:r>
        <w:rPr>
          <w:spacing w:val="-2"/>
        </w:rPr>
        <w:t xml:space="preserve"> </w:t>
      </w:r>
      <w:r>
        <w:t>изворима финансирања</w:t>
      </w:r>
      <w:r>
        <w:rPr>
          <w:spacing w:val="-4"/>
        </w:rPr>
        <w:t xml:space="preserve"> </w:t>
      </w:r>
      <w:r>
        <w:t>износе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хиљадама.</w:t>
      </w:r>
    </w:p>
    <w:p w:rsidR="007B6DBD" w:rsidRDefault="007B6DBD">
      <w:pPr>
        <w:pStyle w:val="BodyText"/>
      </w:pPr>
    </w:p>
    <w:p w:rsidR="003A5A71" w:rsidRDefault="00F76CC3" w:rsidP="003A5A71">
      <w:pPr>
        <w:pStyle w:val="BodyText"/>
        <w:tabs>
          <w:tab w:val="left" w:pos="8364"/>
        </w:tabs>
        <w:ind w:left="1113"/>
      </w:pPr>
      <w:r>
        <w:t>-Плате,</w:t>
      </w:r>
      <w:r>
        <w:rPr>
          <w:spacing w:val="-4"/>
        </w:rPr>
        <w:t xml:space="preserve"> </w:t>
      </w:r>
      <w:r>
        <w:t>додаци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накнаде</w:t>
      </w:r>
      <w:r>
        <w:rPr>
          <w:spacing w:val="-4"/>
        </w:rPr>
        <w:t xml:space="preserve"> </w:t>
      </w:r>
      <w:r>
        <w:t>запослених</w:t>
      </w:r>
      <w:r>
        <w:rPr>
          <w:spacing w:val="-3"/>
        </w:rPr>
        <w:t xml:space="preserve"> </w:t>
      </w:r>
      <w:r>
        <w:t>411000</w:t>
      </w:r>
      <w:r w:rsidR="003A5A71">
        <w:tab/>
        <w:t>112.891,00</w:t>
      </w:r>
    </w:p>
    <w:p w:rsidR="007B6DBD" w:rsidRDefault="00F76CC3" w:rsidP="001A0430">
      <w:pPr>
        <w:pStyle w:val="BodyText"/>
        <w:tabs>
          <w:tab w:val="left" w:pos="8762"/>
        </w:tabs>
        <w:ind w:left="1113"/>
      </w:pPr>
      <w:r>
        <w:lastRenderedPageBreak/>
        <w:tab/>
      </w:r>
    </w:p>
    <w:tbl>
      <w:tblPr>
        <w:tblpPr w:leftFromText="180" w:rightFromText="180" w:vertAnchor="text" w:tblpX="1071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6726"/>
        <w:gridCol w:w="1645"/>
      </w:tblGrid>
      <w:tr w:rsidR="007B6DBD" w:rsidTr="003A5A71">
        <w:trPr>
          <w:trHeight w:val="243"/>
        </w:trPr>
        <w:tc>
          <w:tcPr>
            <w:tcW w:w="6726" w:type="dxa"/>
          </w:tcPr>
          <w:p w:rsidR="007B6DBD" w:rsidRDefault="00F76CC3" w:rsidP="003A5A71">
            <w:pPr>
              <w:pStyle w:val="TableParagraph"/>
              <w:spacing w:line="217" w:lineRule="exact"/>
              <w:ind w:left="50"/>
            </w:pPr>
            <w:r>
              <w:t>-Социјални</w:t>
            </w:r>
            <w:r>
              <w:rPr>
                <w:spacing w:val="-4"/>
              </w:rPr>
              <w:t xml:space="preserve"> </w:t>
            </w:r>
            <w:r>
              <w:t>доприноси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терет</w:t>
            </w:r>
            <w:r>
              <w:rPr>
                <w:spacing w:val="-1"/>
              </w:rPr>
              <w:t xml:space="preserve"> </w:t>
            </w:r>
            <w:r>
              <w:t>послодавца</w:t>
            </w:r>
            <w:r>
              <w:rPr>
                <w:spacing w:val="44"/>
              </w:rPr>
              <w:t xml:space="preserve"> </w:t>
            </w:r>
            <w:r>
              <w:t>412000</w:t>
            </w:r>
          </w:p>
        </w:tc>
        <w:tc>
          <w:tcPr>
            <w:tcW w:w="1645" w:type="dxa"/>
          </w:tcPr>
          <w:p w:rsidR="007B6DBD" w:rsidRDefault="00AA3960" w:rsidP="003A5A71">
            <w:pPr>
              <w:pStyle w:val="TableParagraph"/>
              <w:spacing w:line="217" w:lineRule="exact"/>
              <w:ind w:right="87"/>
              <w:jc w:val="right"/>
            </w:pPr>
            <w:r>
              <w:t>17.174</w:t>
            </w:r>
            <w:r w:rsidR="00F76CC3">
              <w:t>,00</w:t>
            </w:r>
          </w:p>
        </w:tc>
      </w:tr>
      <w:tr w:rsidR="007B6DBD" w:rsidTr="003A5A71">
        <w:trPr>
          <w:trHeight w:val="267"/>
        </w:trPr>
        <w:tc>
          <w:tcPr>
            <w:tcW w:w="6726" w:type="dxa"/>
          </w:tcPr>
          <w:p w:rsidR="007B6DBD" w:rsidRDefault="00F76CC3" w:rsidP="003A5A71">
            <w:pPr>
              <w:pStyle w:val="TableParagraph"/>
              <w:spacing w:line="240" w:lineRule="exact"/>
              <w:ind w:left="50"/>
            </w:pPr>
            <w:r>
              <w:t>-Накнаде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натури</w:t>
            </w:r>
            <w:r>
              <w:rPr>
                <w:spacing w:val="46"/>
              </w:rPr>
              <w:t xml:space="preserve"> </w:t>
            </w:r>
            <w:r>
              <w:t>413000</w:t>
            </w:r>
          </w:p>
        </w:tc>
        <w:tc>
          <w:tcPr>
            <w:tcW w:w="1645" w:type="dxa"/>
          </w:tcPr>
          <w:p w:rsidR="007B6DBD" w:rsidRDefault="00AA3960" w:rsidP="003A5A71">
            <w:pPr>
              <w:pStyle w:val="TableParagraph"/>
              <w:spacing w:line="240" w:lineRule="exact"/>
              <w:ind w:right="95"/>
              <w:jc w:val="right"/>
            </w:pPr>
            <w:r>
              <w:t>680</w:t>
            </w:r>
            <w:r w:rsidR="00F76CC3">
              <w:t>,00</w:t>
            </w:r>
          </w:p>
        </w:tc>
      </w:tr>
      <w:tr w:rsidR="007B6DBD" w:rsidTr="003A5A71">
        <w:trPr>
          <w:trHeight w:val="268"/>
        </w:trPr>
        <w:tc>
          <w:tcPr>
            <w:tcW w:w="6726" w:type="dxa"/>
          </w:tcPr>
          <w:p w:rsidR="007B6DBD" w:rsidRDefault="00F76CC3" w:rsidP="003A5A71">
            <w:pPr>
              <w:pStyle w:val="TableParagraph"/>
              <w:spacing w:line="241" w:lineRule="exact"/>
              <w:ind w:left="50"/>
            </w:pPr>
            <w:r>
              <w:t>-Социјална</w:t>
            </w:r>
            <w:r>
              <w:rPr>
                <w:spacing w:val="-4"/>
              </w:rPr>
              <w:t xml:space="preserve"> </w:t>
            </w:r>
            <w:r>
              <w:t>давања</w:t>
            </w:r>
            <w:r>
              <w:rPr>
                <w:spacing w:val="-4"/>
              </w:rPr>
              <w:t xml:space="preserve"> </w:t>
            </w:r>
            <w:r>
              <w:t>запосленима</w:t>
            </w:r>
            <w:r>
              <w:rPr>
                <w:spacing w:val="-7"/>
              </w:rPr>
              <w:t xml:space="preserve"> </w:t>
            </w:r>
            <w:r>
              <w:t>414000</w:t>
            </w:r>
          </w:p>
        </w:tc>
        <w:tc>
          <w:tcPr>
            <w:tcW w:w="1645" w:type="dxa"/>
          </w:tcPr>
          <w:p w:rsidR="007B6DBD" w:rsidRDefault="00D05362" w:rsidP="003A5A71">
            <w:pPr>
              <w:pStyle w:val="TableParagraph"/>
              <w:spacing w:line="241" w:lineRule="exact"/>
              <w:ind w:right="98"/>
              <w:jc w:val="right"/>
            </w:pPr>
            <w:r>
              <w:t>2.944</w:t>
            </w:r>
            <w:r w:rsidR="00F76CC3">
              <w:t>,00</w:t>
            </w:r>
          </w:p>
        </w:tc>
      </w:tr>
      <w:tr w:rsidR="007B6DBD" w:rsidTr="003A5A71">
        <w:trPr>
          <w:trHeight w:val="268"/>
        </w:trPr>
        <w:tc>
          <w:tcPr>
            <w:tcW w:w="6726" w:type="dxa"/>
          </w:tcPr>
          <w:p w:rsidR="007B6DBD" w:rsidRDefault="00F76CC3" w:rsidP="003A5A71">
            <w:pPr>
              <w:pStyle w:val="TableParagraph"/>
              <w:spacing w:line="241" w:lineRule="exact"/>
              <w:ind w:left="50"/>
            </w:pPr>
            <w:r>
              <w:t>-Накнаде</w:t>
            </w:r>
            <w:r>
              <w:rPr>
                <w:spacing w:val="-1"/>
              </w:rPr>
              <w:t xml:space="preserve"> </w:t>
            </w:r>
            <w:r>
              <w:t>трошкова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запослене</w:t>
            </w:r>
            <w:r>
              <w:rPr>
                <w:spacing w:val="-4"/>
              </w:rPr>
              <w:t xml:space="preserve"> </w:t>
            </w:r>
            <w:r>
              <w:t>415000</w:t>
            </w:r>
          </w:p>
        </w:tc>
        <w:tc>
          <w:tcPr>
            <w:tcW w:w="1645" w:type="dxa"/>
          </w:tcPr>
          <w:p w:rsidR="007B6DBD" w:rsidRDefault="00AA3960" w:rsidP="003A5A71">
            <w:pPr>
              <w:pStyle w:val="TableParagraph"/>
              <w:spacing w:line="241" w:lineRule="exact"/>
              <w:ind w:right="98"/>
              <w:jc w:val="right"/>
            </w:pPr>
            <w:r>
              <w:t>9.525</w:t>
            </w:r>
            <w:r w:rsidR="00F76CC3">
              <w:t>,00</w:t>
            </w:r>
          </w:p>
        </w:tc>
      </w:tr>
      <w:tr w:rsidR="007B6DBD" w:rsidTr="003A5A71">
        <w:trPr>
          <w:trHeight w:val="268"/>
        </w:trPr>
        <w:tc>
          <w:tcPr>
            <w:tcW w:w="6726" w:type="dxa"/>
          </w:tcPr>
          <w:p w:rsidR="007B6DBD" w:rsidRDefault="00F76CC3" w:rsidP="003A5A71">
            <w:pPr>
              <w:pStyle w:val="TableParagraph"/>
              <w:spacing w:line="241" w:lineRule="exact"/>
              <w:ind w:left="50"/>
            </w:pPr>
            <w:r>
              <w:t>-Награде</w:t>
            </w:r>
            <w:r>
              <w:rPr>
                <w:spacing w:val="-1"/>
              </w:rPr>
              <w:t xml:space="preserve"> </w:t>
            </w:r>
            <w:r>
              <w:t>запосленима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остали</w:t>
            </w:r>
            <w:r>
              <w:rPr>
                <w:spacing w:val="-4"/>
              </w:rPr>
              <w:t xml:space="preserve"> </w:t>
            </w:r>
            <w:r>
              <w:t>посебни</w:t>
            </w:r>
            <w:r>
              <w:rPr>
                <w:spacing w:val="-1"/>
              </w:rPr>
              <w:t xml:space="preserve"> </w:t>
            </w:r>
            <w:r>
              <w:t>расходи</w:t>
            </w:r>
            <w:r>
              <w:rPr>
                <w:spacing w:val="-3"/>
              </w:rPr>
              <w:t xml:space="preserve"> </w:t>
            </w:r>
            <w:r>
              <w:t>416000</w:t>
            </w:r>
          </w:p>
        </w:tc>
        <w:tc>
          <w:tcPr>
            <w:tcW w:w="1645" w:type="dxa"/>
          </w:tcPr>
          <w:p w:rsidR="007B6DBD" w:rsidRDefault="00AA3960" w:rsidP="003A5A71">
            <w:pPr>
              <w:pStyle w:val="TableParagraph"/>
              <w:spacing w:line="241" w:lineRule="exact"/>
              <w:ind w:right="95"/>
              <w:jc w:val="right"/>
            </w:pPr>
            <w:r>
              <w:t>616</w:t>
            </w:r>
            <w:r w:rsidR="00F76CC3">
              <w:t>,00</w:t>
            </w:r>
          </w:p>
        </w:tc>
      </w:tr>
      <w:tr w:rsidR="007B6DBD" w:rsidTr="003A5A71">
        <w:trPr>
          <w:trHeight w:val="250"/>
        </w:trPr>
        <w:tc>
          <w:tcPr>
            <w:tcW w:w="6726" w:type="dxa"/>
            <w:tcBorders>
              <w:bottom w:val="single" w:sz="4" w:space="0" w:color="FFFFFF" w:themeColor="background1"/>
            </w:tcBorders>
          </w:tcPr>
          <w:p w:rsidR="004A4CF6" w:rsidRPr="004A4CF6" w:rsidRDefault="00F76CC3" w:rsidP="003A5A71">
            <w:pPr>
              <w:pStyle w:val="TableParagraph"/>
              <w:spacing w:line="241" w:lineRule="exact"/>
              <w:ind w:left="50"/>
            </w:pPr>
            <w:r>
              <w:t>-Стални</w:t>
            </w:r>
            <w:r>
              <w:rPr>
                <w:spacing w:val="-5"/>
              </w:rPr>
              <w:t xml:space="preserve"> </w:t>
            </w:r>
            <w:r>
              <w:t>трошкови</w:t>
            </w:r>
            <w:r>
              <w:rPr>
                <w:spacing w:val="-5"/>
              </w:rPr>
              <w:t xml:space="preserve"> </w:t>
            </w:r>
            <w:r>
              <w:t>421000</w:t>
            </w:r>
          </w:p>
        </w:tc>
        <w:tc>
          <w:tcPr>
            <w:tcW w:w="1645" w:type="dxa"/>
            <w:tcBorders>
              <w:bottom w:val="single" w:sz="4" w:space="0" w:color="FFFFFF" w:themeColor="background1"/>
            </w:tcBorders>
          </w:tcPr>
          <w:p w:rsidR="007B6DBD" w:rsidRDefault="00AA3960" w:rsidP="003A5A71">
            <w:pPr>
              <w:pStyle w:val="TableParagraph"/>
              <w:spacing w:line="241" w:lineRule="exact"/>
              <w:ind w:right="60"/>
              <w:jc w:val="right"/>
            </w:pPr>
            <w:r>
              <w:t>29.829</w:t>
            </w:r>
            <w:r w:rsidR="00F76CC3">
              <w:t>,00</w:t>
            </w:r>
          </w:p>
        </w:tc>
      </w:tr>
      <w:tr w:rsidR="003A5A71" w:rsidTr="003A5A71">
        <w:trPr>
          <w:trHeight w:val="225"/>
        </w:trPr>
        <w:tc>
          <w:tcPr>
            <w:tcW w:w="6726" w:type="dxa"/>
            <w:tcBorders>
              <w:top w:val="single" w:sz="4" w:space="0" w:color="FFFFFF" w:themeColor="background1"/>
            </w:tcBorders>
          </w:tcPr>
          <w:p w:rsidR="003A5A71" w:rsidRDefault="003A5A71" w:rsidP="003A5A71">
            <w:pPr>
              <w:pStyle w:val="TableParagraph"/>
              <w:spacing w:line="241" w:lineRule="exact"/>
              <w:ind w:left="50" w:right="-2268"/>
            </w:pPr>
            <w:r>
              <w:t xml:space="preserve">-Трошкови путовања 422000 </w:t>
            </w:r>
          </w:p>
        </w:tc>
        <w:tc>
          <w:tcPr>
            <w:tcW w:w="1645" w:type="dxa"/>
            <w:tcBorders>
              <w:top w:val="single" w:sz="4" w:space="0" w:color="FFFFFF" w:themeColor="background1"/>
            </w:tcBorders>
          </w:tcPr>
          <w:p w:rsidR="003A5A71" w:rsidRDefault="003A5A71" w:rsidP="003A5A71">
            <w:pPr>
              <w:pStyle w:val="TableParagraph"/>
              <w:spacing w:line="241" w:lineRule="exact"/>
              <w:ind w:right="60"/>
              <w:jc w:val="right"/>
            </w:pPr>
            <w:r>
              <w:t>167,00</w:t>
            </w:r>
          </w:p>
        </w:tc>
      </w:tr>
      <w:tr w:rsidR="007B6DBD" w:rsidTr="003A5A71">
        <w:trPr>
          <w:trHeight w:val="268"/>
        </w:trPr>
        <w:tc>
          <w:tcPr>
            <w:tcW w:w="6726" w:type="dxa"/>
          </w:tcPr>
          <w:p w:rsidR="007B6DBD" w:rsidRDefault="00F76CC3" w:rsidP="003A5A71">
            <w:pPr>
              <w:pStyle w:val="TableParagraph"/>
              <w:spacing w:line="241" w:lineRule="exact"/>
              <w:ind w:left="50"/>
            </w:pPr>
            <w:r>
              <w:t>-Услуге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уговору</w:t>
            </w:r>
            <w:r>
              <w:rPr>
                <w:spacing w:val="-3"/>
              </w:rPr>
              <w:t xml:space="preserve"> </w:t>
            </w:r>
            <w:r>
              <w:t>423000</w:t>
            </w:r>
          </w:p>
        </w:tc>
        <w:tc>
          <w:tcPr>
            <w:tcW w:w="1645" w:type="dxa"/>
          </w:tcPr>
          <w:p w:rsidR="007B6DBD" w:rsidRDefault="00D05362" w:rsidP="003A5A71">
            <w:pPr>
              <w:pStyle w:val="TableParagraph"/>
              <w:spacing w:line="241" w:lineRule="exact"/>
              <w:ind w:right="86"/>
              <w:jc w:val="right"/>
            </w:pPr>
            <w:r>
              <w:t>43.693</w:t>
            </w:r>
            <w:r w:rsidR="00F76CC3">
              <w:t>,00</w:t>
            </w:r>
          </w:p>
        </w:tc>
      </w:tr>
      <w:tr w:rsidR="007B6DBD" w:rsidTr="003A5A71">
        <w:trPr>
          <w:trHeight w:val="268"/>
        </w:trPr>
        <w:tc>
          <w:tcPr>
            <w:tcW w:w="6726" w:type="dxa"/>
          </w:tcPr>
          <w:p w:rsidR="007B6DBD" w:rsidRDefault="00F76CC3" w:rsidP="003A5A71">
            <w:pPr>
              <w:pStyle w:val="TableParagraph"/>
              <w:spacing w:line="241" w:lineRule="exact"/>
              <w:ind w:left="50"/>
            </w:pPr>
            <w:r>
              <w:t>-Специјализоване</w:t>
            </w:r>
            <w:r>
              <w:rPr>
                <w:spacing w:val="-4"/>
              </w:rPr>
              <w:t xml:space="preserve"> </w:t>
            </w:r>
            <w:r>
              <w:t>услуге</w:t>
            </w:r>
            <w:r>
              <w:rPr>
                <w:spacing w:val="42"/>
              </w:rPr>
              <w:t xml:space="preserve"> </w:t>
            </w:r>
            <w:r>
              <w:t>424000</w:t>
            </w:r>
          </w:p>
        </w:tc>
        <w:tc>
          <w:tcPr>
            <w:tcW w:w="1645" w:type="dxa"/>
          </w:tcPr>
          <w:p w:rsidR="007B6DBD" w:rsidRDefault="00AA3960" w:rsidP="003A5A71">
            <w:pPr>
              <w:pStyle w:val="TableParagraph"/>
              <w:spacing w:line="241" w:lineRule="exact"/>
              <w:ind w:right="86"/>
              <w:jc w:val="right"/>
            </w:pPr>
            <w:r>
              <w:t>21.095</w:t>
            </w:r>
            <w:r w:rsidR="00F76CC3">
              <w:t>,00</w:t>
            </w:r>
          </w:p>
        </w:tc>
      </w:tr>
      <w:tr w:rsidR="007B6DBD" w:rsidTr="003A5A71">
        <w:trPr>
          <w:trHeight w:val="268"/>
        </w:trPr>
        <w:tc>
          <w:tcPr>
            <w:tcW w:w="6726" w:type="dxa"/>
          </w:tcPr>
          <w:p w:rsidR="007B6DBD" w:rsidRDefault="00F76CC3" w:rsidP="003A5A71">
            <w:pPr>
              <w:pStyle w:val="TableParagraph"/>
              <w:spacing w:line="241" w:lineRule="exact"/>
              <w:ind w:left="51"/>
            </w:pPr>
            <w:r>
              <w:t>-Текуће</w:t>
            </w:r>
            <w:r>
              <w:rPr>
                <w:spacing w:val="-5"/>
              </w:rPr>
              <w:t xml:space="preserve"> </w:t>
            </w:r>
            <w:r>
              <w:t>поправке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одржавање</w:t>
            </w:r>
            <w:r>
              <w:rPr>
                <w:spacing w:val="-4"/>
              </w:rPr>
              <w:t xml:space="preserve"> </w:t>
            </w:r>
            <w:r>
              <w:t>425000</w:t>
            </w:r>
          </w:p>
        </w:tc>
        <w:tc>
          <w:tcPr>
            <w:tcW w:w="1645" w:type="dxa"/>
          </w:tcPr>
          <w:p w:rsidR="007B6DBD" w:rsidRDefault="00D05362" w:rsidP="003A5A71">
            <w:pPr>
              <w:pStyle w:val="TableParagraph"/>
              <w:spacing w:line="241" w:lineRule="exact"/>
              <w:ind w:right="85"/>
              <w:jc w:val="right"/>
            </w:pPr>
            <w:r>
              <w:t>47.890</w:t>
            </w:r>
            <w:r w:rsidR="00F76CC3">
              <w:t>,00</w:t>
            </w:r>
          </w:p>
        </w:tc>
      </w:tr>
      <w:tr w:rsidR="007B6DBD" w:rsidTr="003A5A71">
        <w:trPr>
          <w:trHeight w:val="268"/>
        </w:trPr>
        <w:tc>
          <w:tcPr>
            <w:tcW w:w="6726" w:type="dxa"/>
          </w:tcPr>
          <w:p w:rsidR="007B6DBD" w:rsidRDefault="00F76CC3" w:rsidP="003A5A71">
            <w:pPr>
              <w:pStyle w:val="TableParagraph"/>
              <w:spacing w:line="241" w:lineRule="exact"/>
              <w:ind w:left="51"/>
            </w:pPr>
            <w:r>
              <w:t>-Материјал</w:t>
            </w:r>
            <w:r>
              <w:rPr>
                <w:spacing w:val="-6"/>
              </w:rPr>
              <w:t xml:space="preserve"> </w:t>
            </w:r>
            <w:r>
              <w:t>426000</w:t>
            </w:r>
          </w:p>
        </w:tc>
        <w:tc>
          <w:tcPr>
            <w:tcW w:w="1645" w:type="dxa"/>
          </w:tcPr>
          <w:p w:rsidR="007B6DBD" w:rsidRDefault="00D05362" w:rsidP="003A5A71">
            <w:pPr>
              <w:pStyle w:val="TableParagraph"/>
              <w:spacing w:line="241" w:lineRule="exact"/>
              <w:ind w:right="97"/>
              <w:jc w:val="right"/>
            </w:pPr>
            <w:r>
              <w:t>10.990</w:t>
            </w:r>
            <w:r w:rsidR="00F76CC3">
              <w:t>,00</w:t>
            </w:r>
          </w:p>
        </w:tc>
      </w:tr>
      <w:tr w:rsidR="007B6DBD" w:rsidTr="003A5A71">
        <w:trPr>
          <w:trHeight w:val="267"/>
        </w:trPr>
        <w:tc>
          <w:tcPr>
            <w:tcW w:w="6726" w:type="dxa"/>
          </w:tcPr>
          <w:p w:rsidR="007B6DBD" w:rsidRDefault="00F76CC3" w:rsidP="003A5A71">
            <w:pPr>
              <w:pStyle w:val="TableParagraph"/>
              <w:spacing w:line="241" w:lineRule="exact"/>
              <w:ind w:left="51"/>
            </w:pPr>
            <w:r>
              <w:t>-Отплата</w:t>
            </w:r>
            <w:r>
              <w:rPr>
                <w:spacing w:val="-2"/>
              </w:rPr>
              <w:t xml:space="preserve"> </w:t>
            </w:r>
            <w:r>
              <w:t>домаћих</w:t>
            </w:r>
            <w:r>
              <w:rPr>
                <w:spacing w:val="-1"/>
              </w:rPr>
              <w:t xml:space="preserve"> </w:t>
            </w:r>
            <w:r>
              <w:t>камата</w:t>
            </w:r>
            <w:r>
              <w:rPr>
                <w:spacing w:val="45"/>
              </w:rPr>
              <w:t xml:space="preserve"> </w:t>
            </w:r>
            <w:r>
              <w:t>441000</w:t>
            </w:r>
          </w:p>
        </w:tc>
        <w:tc>
          <w:tcPr>
            <w:tcW w:w="1645" w:type="dxa"/>
          </w:tcPr>
          <w:p w:rsidR="007B6DBD" w:rsidRDefault="00AA3960" w:rsidP="003A5A71">
            <w:pPr>
              <w:pStyle w:val="TableParagraph"/>
              <w:spacing w:line="241" w:lineRule="exact"/>
              <w:ind w:right="94"/>
              <w:jc w:val="right"/>
            </w:pPr>
            <w:r>
              <w:t>3.929</w:t>
            </w:r>
            <w:r w:rsidR="00F76CC3">
              <w:t>,00</w:t>
            </w:r>
          </w:p>
        </w:tc>
      </w:tr>
      <w:tr w:rsidR="007B6DBD" w:rsidTr="003A5A71">
        <w:trPr>
          <w:trHeight w:val="267"/>
        </w:trPr>
        <w:tc>
          <w:tcPr>
            <w:tcW w:w="6726" w:type="dxa"/>
          </w:tcPr>
          <w:p w:rsidR="007B6DBD" w:rsidRDefault="00F76CC3" w:rsidP="003A5A71">
            <w:pPr>
              <w:pStyle w:val="TableParagraph"/>
              <w:spacing w:line="240" w:lineRule="exact"/>
              <w:ind w:left="51"/>
            </w:pPr>
            <w:r>
              <w:t>-Субвенције</w:t>
            </w:r>
            <w:r>
              <w:rPr>
                <w:spacing w:val="-4"/>
              </w:rPr>
              <w:t xml:space="preserve"> </w:t>
            </w:r>
            <w:r>
              <w:t>јавним</w:t>
            </w:r>
            <w:r>
              <w:rPr>
                <w:spacing w:val="-5"/>
              </w:rPr>
              <w:t xml:space="preserve"> </w:t>
            </w:r>
            <w:r>
              <w:t>нефинансијским</w:t>
            </w:r>
            <w:r>
              <w:rPr>
                <w:spacing w:val="-5"/>
              </w:rPr>
              <w:t xml:space="preserve"> </w:t>
            </w:r>
            <w:r>
              <w:t>предузећима</w:t>
            </w:r>
            <w:r>
              <w:rPr>
                <w:spacing w:val="42"/>
              </w:rPr>
              <w:t xml:space="preserve"> </w:t>
            </w:r>
            <w:r>
              <w:t>451000</w:t>
            </w:r>
          </w:p>
        </w:tc>
        <w:tc>
          <w:tcPr>
            <w:tcW w:w="1645" w:type="dxa"/>
          </w:tcPr>
          <w:p w:rsidR="007B6DBD" w:rsidRDefault="00AA3960" w:rsidP="003A5A71">
            <w:pPr>
              <w:pStyle w:val="TableParagraph"/>
              <w:spacing w:line="240" w:lineRule="exact"/>
              <w:ind w:right="85"/>
              <w:jc w:val="right"/>
            </w:pPr>
            <w:r>
              <w:t>48.236</w:t>
            </w:r>
            <w:r w:rsidR="00F76CC3">
              <w:t>,00</w:t>
            </w:r>
          </w:p>
        </w:tc>
      </w:tr>
      <w:tr w:rsidR="007B6DBD" w:rsidTr="003A5A71">
        <w:trPr>
          <w:trHeight w:val="268"/>
        </w:trPr>
        <w:tc>
          <w:tcPr>
            <w:tcW w:w="6726" w:type="dxa"/>
          </w:tcPr>
          <w:p w:rsidR="007B6DBD" w:rsidRDefault="00F76CC3" w:rsidP="003A5A71">
            <w:pPr>
              <w:pStyle w:val="TableParagraph"/>
              <w:spacing w:line="241" w:lineRule="exact"/>
              <w:ind w:left="51"/>
            </w:pPr>
            <w:r>
              <w:t>-Субвенције</w:t>
            </w:r>
            <w:r>
              <w:rPr>
                <w:spacing w:val="-5"/>
              </w:rPr>
              <w:t xml:space="preserve"> </w:t>
            </w:r>
            <w:r>
              <w:t>приватним</w:t>
            </w:r>
            <w:r>
              <w:rPr>
                <w:spacing w:val="-5"/>
              </w:rPr>
              <w:t xml:space="preserve"> </w:t>
            </w:r>
            <w:r>
              <w:t>предузећима</w:t>
            </w:r>
            <w:r>
              <w:rPr>
                <w:spacing w:val="-5"/>
              </w:rPr>
              <w:t xml:space="preserve"> </w:t>
            </w:r>
            <w:r>
              <w:t>454000</w:t>
            </w:r>
          </w:p>
        </w:tc>
        <w:tc>
          <w:tcPr>
            <w:tcW w:w="1645" w:type="dxa"/>
          </w:tcPr>
          <w:p w:rsidR="007B6DBD" w:rsidRDefault="00AA3960" w:rsidP="003A5A71">
            <w:pPr>
              <w:pStyle w:val="TableParagraph"/>
              <w:spacing w:line="241" w:lineRule="exact"/>
              <w:ind w:right="97"/>
              <w:jc w:val="right"/>
            </w:pPr>
            <w:r>
              <w:t>2.500</w:t>
            </w:r>
            <w:r w:rsidR="00F76CC3">
              <w:t>,00</w:t>
            </w:r>
          </w:p>
        </w:tc>
      </w:tr>
      <w:tr w:rsidR="007B6DBD" w:rsidTr="003A5A71">
        <w:trPr>
          <w:trHeight w:val="268"/>
        </w:trPr>
        <w:tc>
          <w:tcPr>
            <w:tcW w:w="6726" w:type="dxa"/>
          </w:tcPr>
          <w:p w:rsidR="007B6DBD" w:rsidRDefault="00F76CC3" w:rsidP="003A5A71">
            <w:pPr>
              <w:pStyle w:val="TableParagraph"/>
              <w:spacing w:line="241" w:lineRule="exact"/>
              <w:ind w:left="51"/>
            </w:pPr>
            <w:r>
              <w:t>-Трансфери</w:t>
            </w:r>
            <w:r>
              <w:rPr>
                <w:spacing w:val="-5"/>
              </w:rPr>
              <w:t xml:space="preserve"> </w:t>
            </w:r>
            <w:r>
              <w:t>осталим</w:t>
            </w:r>
            <w:r>
              <w:rPr>
                <w:spacing w:val="-5"/>
              </w:rPr>
              <w:t xml:space="preserve"> </w:t>
            </w:r>
            <w:r>
              <w:t>нивоима</w:t>
            </w:r>
            <w:r>
              <w:rPr>
                <w:spacing w:val="-2"/>
              </w:rPr>
              <w:t xml:space="preserve"> </w:t>
            </w:r>
            <w:r>
              <w:t>власти</w:t>
            </w:r>
            <w:r>
              <w:rPr>
                <w:spacing w:val="-5"/>
              </w:rPr>
              <w:t xml:space="preserve"> </w:t>
            </w:r>
            <w:r>
              <w:t>463000</w:t>
            </w:r>
          </w:p>
        </w:tc>
        <w:tc>
          <w:tcPr>
            <w:tcW w:w="1645" w:type="dxa"/>
          </w:tcPr>
          <w:p w:rsidR="007B6DBD" w:rsidRDefault="00D05362" w:rsidP="003A5A71">
            <w:pPr>
              <w:pStyle w:val="TableParagraph"/>
              <w:spacing w:line="241" w:lineRule="exact"/>
              <w:ind w:right="85"/>
              <w:jc w:val="right"/>
            </w:pPr>
            <w:r>
              <w:t>89.028</w:t>
            </w:r>
            <w:r w:rsidR="00F76CC3">
              <w:t>,00</w:t>
            </w:r>
          </w:p>
        </w:tc>
      </w:tr>
      <w:tr w:rsidR="007B6DBD" w:rsidTr="003A5A71">
        <w:trPr>
          <w:trHeight w:val="268"/>
        </w:trPr>
        <w:tc>
          <w:tcPr>
            <w:tcW w:w="6726" w:type="dxa"/>
          </w:tcPr>
          <w:p w:rsidR="007B6DBD" w:rsidRDefault="00F76CC3" w:rsidP="003A5A71">
            <w:pPr>
              <w:pStyle w:val="TableParagraph"/>
              <w:spacing w:line="241" w:lineRule="exact"/>
              <w:ind w:left="51"/>
            </w:pPr>
            <w:r>
              <w:t>-Дотације</w:t>
            </w:r>
            <w:r>
              <w:rPr>
                <w:spacing w:val="-5"/>
              </w:rPr>
              <w:t xml:space="preserve"> </w:t>
            </w:r>
            <w:r>
              <w:t>организацијама</w:t>
            </w:r>
            <w:r>
              <w:rPr>
                <w:spacing w:val="-2"/>
              </w:rPr>
              <w:t xml:space="preserve"> </w:t>
            </w:r>
            <w:r>
              <w:t>обавезног</w:t>
            </w:r>
            <w:r>
              <w:rPr>
                <w:spacing w:val="-2"/>
              </w:rPr>
              <w:t xml:space="preserve"> </w:t>
            </w:r>
            <w:r>
              <w:t>социјалног</w:t>
            </w:r>
            <w:r>
              <w:rPr>
                <w:spacing w:val="-4"/>
              </w:rPr>
              <w:t xml:space="preserve"> </w:t>
            </w:r>
            <w:r>
              <w:t>осигурања</w:t>
            </w:r>
            <w:r>
              <w:rPr>
                <w:spacing w:val="-5"/>
              </w:rPr>
              <w:t xml:space="preserve"> </w:t>
            </w:r>
            <w:r>
              <w:t>464000</w:t>
            </w:r>
          </w:p>
        </w:tc>
        <w:tc>
          <w:tcPr>
            <w:tcW w:w="1645" w:type="dxa"/>
          </w:tcPr>
          <w:p w:rsidR="007B6DBD" w:rsidRDefault="00AA3960" w:rsidP="003A5A71">
            <w:pPr>
              <w:pStyle w:val="TableParagraph"/>
              <w:spacing w:line="241" w:lineRule="exact"/>
              <w:ind w:right="85"/>
              <w:jc w:val="right"/>
            </w:pPr>
            <w:r>
              <w:t>16.679</w:t>
            </w:r>
            <w:r w:rsidR="00F76CC3">
              <w:t>,00</w:t>
            </w:r>
          </w:p>
        </w:tc>
      </w:tr>
      <w:tr w:rsidR="007B6DBD" w:rsidTr="003A5A71">
        <w:trPr>
          <w:trHeight w:val="268"/>
        </w:trPr>
        <w:tc>
          <w:tcPr>
            <w:tcW w:w="6726" w:type="dxa"/>
          </w:tcPr>
          <w:p w:rsidR="007B6DBD" w:rsidRDefault="00F76CC3" w:rsidP="003A5A71">
            <w:pPr>
              <w:pStyle w:val="TableParagraph"/>
              <w:spacing w:line="241" w:lineRule="exact"/>
              <w:ind w:left="51"/>
            </w:pPr>
            <w:r>
              <w:t>-Накнаде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социјалну</w:t>
            </w:r>
            <w:r>
              <w:rPr>
                <w:spacing w:val="-4"/>
              </w:rPr>
              <w:t xml:space="preserve"> </w:t>
            </w:r>
            <w:r>
              <w:t>заштиту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буџета</w:t>
            </w:r>
            <w:r>
              <w:rPr>
                <w:spacing w:val="-5"/>
              </w:rPr>
              <w:t xml:space="preserve"> </w:t>
            </w:r>
            <w:r>
              <w:t>472000</w:t>
            </w:r>
          </w:p>
        </w:tc>
        <w:tc>
          <w:tcPr>
            <w:tcW w:w="1645" w:type="dxa"/>
          </w:tcPr>
          <w:p w:rsidR="007B6DBD" w:rsidRDefault="00D05362" w:rsidP="003A5A71">
            <w:pPr>
              <w:pStyle w:val="TableParagraph"/>
              <w:spacing w:line="241" w:lineRule="exact"/>
              <w:ind w:right="118"/>
              <w:jc w:val="right"/>
            </w:pPr>
            <w:r>
              <w:t>21.690</w:t>
            </w:r>
            <w:r w:rsidR="00F76CC3">
              <w:t>,00</w:t>
            </w:r>
          </w:p>
        </w:tc>
      </w:tr>
      <w:tr w:rsidR="007B6DBD" w:rsidTr="003A5A71">
        <w:trPr>
          <w:trHeight w:val="268"/>
        </w:trPr>
        <w:tc>
          <w:tcPr>
            <w:tcW w:w="6726" w:type="dxa"/>
          </w:tcPr>
          <w:p w:rsidR="007B6DBD" w:rsidRDefault="00F76CC3" w:rsidP="003A5A71">
            <w:pPr>
              <w:pStyle w:val="TableParagraph"/>
              <w:spacing w:line="241" w:lineRule="exact"/>
              <w:ind w:left="51"/>
            </w:pPr>
            <w:r>
              <w:t>-Дотације</w:t>
            </w:r>
            <w:r>
              <w:rPr>
                <w:spacing w:val="-6"/>
              </w:rPr>
              <w:t xml:space="preserve"> </w:t>
            </w:r>
            <w:r>
              <w:t>невладиним</w:t>
            </w:r>
            <w:r>
              <w:rPr>
                <w:spacing w:val="-6"/>
              </w:rPr>
              <w:t xml:space="preserve"> </w:t>
            </w:r>
            <w:r>
              <w:t>организацијама</w:t>
            </w:r>
            <w:r>
              <w:rPr>
                <w:spacing w:val="-6"/>
              </w:rPr>
              <w:t xml:space="preserve"> </w:t>
            </w:r>
            <w:r>
              <w:t>481000</w:t>
            </w:r>
          </w:p>
        </w:tc>
        <w:tc>
          <w:tcPr>
            <w:tcW w:w="1645" w:type="dxa"/>
          </w:tcPr>
          <w:p w:rsidR="007B6DBD" w:rsidRDefault="00AA3960" w:rsidP="003A5A71">
            <w:pPr>
              <w:pStyle w:val="TableParagraph"/>
              <w:spacing w:line="241" w:lineRule="exact"/>
              <w:ind w:right="84"/>
              <w:jc w:val="right"/>
            </w:pPr>
            <w:r>
              <w:t>23.089</w:t>
            </w:r>
            <w:r w:rsidR="00F76CC3">
              <w:t>,00</w:t>
            </w:r>
          </w:p>
        </w:tc>
      </w:tr>
      <w:tr w:rsidR="007B6DBD" w:rsidTr="003A5A71">
        <w:trPr>
          <w:trHeight w:val="268"/>
        </w:trPr>
        <w:tc>
          <w:tcPr>
            <w:tcW w:w="6726" w:type="dxa"/>
          </w:tcPr>
          <w:p w:rsidR="007B6DBD" w:rsidRDefault="00F76CC3" w:rsidP="003A5A71">
            <w:pPr>
              <w:pStyle w:val="TableParagraph"/>
              <w:spacing w:line="241" w:lineRule="exact"/>
              <w:ind w:left="51"/>
            </w:pPr>
            <w:r>
              <w:t>-Порези,обавезне</w:t>
            </w:r>
            <w:r>
              <w:rPr>
                <w:spacing w:val="-2"/>
              </w:rPr>
              <w:t xml:space="preserve"> </w:t>
            </w:r>
            <w:r>
              <w:t>таксе,</w:t>
            </w:r>
            <w:r>
              <w:rPr>
                <w:spacing w:val="-3"/>
              </w:rPr>
              <w:t xml:space="preserve"> </w:t>
            </w:r>
            <w:r>
              <w:t>казне,</w:t>
            </w:r>
            <w:r>
              <w:rPr>
                <w:spacing w:val="-3"/>
              </w:rPr>
              <w:t xml:space="preserve"> </w:t>
            </w:r>
            <w:r>
              <w:t>пенали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камате</w:t>
            </w:r>
            <w:r>
              <w:rPr>
                <w:spacing w:val="-4"/>
              </w:rPr>
              <w:t xml:space="preserve"> </w:t>
            </w:r>
            <w:r>
              <w:t>482000</w:t>
            </w:r>
          </w:p>
        </w:tc>
        <w:tc>
          <w:tcPr>
            <w:tcW w:w="1645" w:type="dxa"/>
          </w:tcPr>
          <w:p w:rsidR="007B6DBD" w:rsidRDefault="00AA3960" w:rsidP="003A5A71">
            <w:pPr>
              <w:pStyle w:val="TableParagraph"/>
              <w:spacing w:line="241" w:lineRule="exact"/>
              <w:ind w:right="67"/>
              <w:jc w:val="right"/>
            </w:pPr>
            <w:r>
              <w:t>207</w:t>
            </w:r>
            <w:r w:rsidR="00F76CC3">
              <w:t>,00</w:t>
            </w:r>
          </w:p>
        </w:tc>
      </w:tr>
      <w:tr w:rsidR="007B6DBD" w:rsidTr="003A5A71">
        <w:trPr>
          <w:trHeight w:val="268"/>
        </w:trPr>
        <w:tc>
          <w:tcPr>
            <w:tcW w:w="6726" w:type="dxa"/>
          </w:tcPr>
          <w:p w:rsidR="007B6DBD" w:rsidRDefault="00F76CC3" w:rsidP="003A5A71">
            <w:pPr>
              <w:pStyle w:val="TableParagraph"/>
              <w:spacing w:line="241" w:lineRule="exact"/>
              <w:ind w:left="51"/>
            </w:pPr>
            <w:r>
              <w:t>-Новчане</w:t>
            </w:r>
            <w:r>
              <w:rPr>
                <w:spacing w:val="-4"/>
              </w:rPr>
              <w:t xml:space="preserve"> </w:t>
            </w:r>
            <w:r>
              <w:t>казне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пенали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решењу</w:t>
            </w:r>
            <w:r>
              <w:rPr>
                <w:spacing w:val="-3"/>
              </w:rPr>
              <w:t xml:space="preserve"> </w:t>
            </w:r>
            <w:r>
              <w:t>судова</w:t>
            </w:r>
            <w:r>
              <w:rPr>
                <w:spacing w:val="-1"/>
              </w:rPr>
              <w:t xml:space="preserve"> </w:t>
            </w:r>
            <w:r>
              <w:t>483000</w:t>
            </w:r>
          </w:p>
        </w:tc>
        <w:tc>
          <w:tcPr>
            <w:tcW w:w="1645" w:type="dxa"/>
          </w:tcPr>
          <w:p w:rsidR="007B6DBD" w:rsidRDefault="00AA3960" w:rsidP="003A5A71">
            <w:pPr>
              <w:pStyle w:val="TableParagraph"/>
              <w:spacing w:line="241" w:lineRule="exact"/>
              <w:ind w:right="50"/>
              <w:jc w:val="right"/>
            </w:pPr>
            <w:r>
              <w:t>17.443</w:t>
            </w:r>
            <w:r w:rsidR="00F76CC3">
              <w:t>,00</w:t>
            </w:r>
          </w:p>
        </w:tc>
      </w:tr>
      <w:tr w:rsidR="007B6DBD" w:rsidTr="003A5A71">
        <w:trPr>
          <w:trHeight w:val="244"/>
        </w:trPr>
        <w:tc>
          <w:tcPr>
            <w:tcW w:w="6726" w:type="dxa"/>
          </w:tcPr>
          <w:p w:rsidR="007B6DBD" w:rsidRDefault="00F76CC3" w:rsidP="003A5A71">
            <w:pPr>
              <w:pStyle w:val="TableParagraph"/>
              <w:spacing w:line="225" w:lineRule="exact"/>
              <w:ind w:left="51"/>
            </w:pPr>
            <w:r>
              <w:t>-Накнаде</w:t>
            </w:r>
            <w:r>
              <w:rPr>
                <w:spacing w:val="-2"/>
              </w:rPr>
              <w:t xml:space="preserve"> </w:t>
            </w:r>
            <w:r>
              <w:t>штете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повреду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настале</w:t>
            </w:r>
            <w:r>
              <w:rPr>
                <w:spacing w:val="-2"/>
              </w:rPr>
              <w:t xml:space="preserve"> </w:t>
            </w:r>
            <w:r>
              <w:t>услед</w:t>
            </w:r>
            <w:r>
              <w:rPr>
                <w:spacing w:val="-5"/>
              </w:rPr>
              <w:t xml:space="preserve"> </w:t>
            </w:r>
            <w:r>
              <w:t>ел.непогода</w:t>
            </w:r>
            <w:r>
              <w:rPr>
                <w:spacing w:val="-6"/>
              </w:rPr>
              <w:t xml:space="preserve"> </w:t>
            </w:r>
            <w:r>
              <w:t>484000</w:t>
            </w:r>
          </w:p>
        </w:tc>
        <w:tc>
          <w:tcPr>
            <w:tcW w:w="1645" w:type="dxa"/>
            <w:vAlign w:val="center"/>
          </w:tcPr>
          <w:p w:rsidR="007B6DBD" w:rsidRDefault="00AA3960" w:rsidP="003A5A71">
            <w:pPr>
              <w:pStyle w:val="TableParagraph"/>
              <w:spacing w:line="225" w:lineRule="exact"/>
              <w:ind w:right="48"/>
              <w:jc w:val="right"/>
            </w:pPr>
            <w:r>
              <w:t>3.338</w:t>
            </w:r>
            <w:r w:rsidR="00F76CC3">
              <w:t>,00</w:t>
            </w:r>
          </w:p>
        </w:tc>
      </w:tr>
    </w:tbl>
    <w:p w:rsidR="007B6DBD" w:rsidRDefault="007B6DBD">
      <w:pPr>
        <w:pStyle w:val="BodyText"/>
        <w:spacing w:before="11"/>
        <w:rPr>
          <w:sz w:val="16"/>
        </w:rPr>
      </w:pPr>
    </w:p>
    <w:p w:rsidR="007B6DBD" w:rsidRDefault="007B6DBD">
      <w:pPr>
        <w:pStyle w:val="BodyText"/>
      </w:pPr>
    </w:p>
    <w:p w:rsidR="00932E78" w:rsidRDefault="00932E78">
      <w:pPr>
        <w:pStyle w:val="BodyText"/>
        <w:ind w:left="396" w:right="687" w:firstLine="720"/>
        <w:jc w:val="both"/>
      </w:pPr>
    </w:p>
    <w:p w:rsidR="00932E78" w:rsidRDefault="00932E78">
      <w:pPr>
        <w:pStyle w:val="BodyText"/>
        <w:ind w:left="396" w:right="687" w:firstLine="720"/>
        <w:jc w:val="both"/>
      </w:pPr>
    </w:p>
    <w:p w:rsidR="00932E78" w:rsidRDefault="00932E78">
      <w:pPr>
        <w:pStyle w:val="BodyText"/>
        <w:ind w:left="396" w:right="687" w:firstLine="720"/>
        <w:jc w:val="both"/>
      </w:pPr>
    </w:p>
    <w:p w:rsidR="00932E78" w:rsidRDefault="00932E78">
      <w:pPr>
        <w:pStyle w:val="BodyText"/>
        <w:ind w:left="396" w:right="687" w:firstLine="720"/>
        <w:jc w:val="both"/>
      </w:pPr>
    </w:p>
    <w:p w:rsidR="00932E78" w:rsidRDefault="00932E78">
      <w:pPr>
        <w:pStyle w:val="BodyText"/>
        <w:ind w:left="396" w:right="687" w:firstLine="720"/>
        <w:jc w:val="both"/>
      </w:pPr>
    </w:p>
    <w:p w:rsidR="00932E78" w:rsidRDefault="00932E78">
      <w:pPr>
        <w:pStyle w:val="BodyText"/>
        <w:ind w:left="396" w:right="687" w:firstLine="720"/>
        <w:jc w:val="both"/>
      </w:pPr>
    </w:p>
    <w:p w:rsidR="00932E78" w:rsidRDefault="00932E78">
      <w:pPr>
        <w:pStyle w:val="BodyText"/>
        <w:ind w:left="396" w:right="687" w:firstLine="720"/>
        <w:jc w:val="both"/>
      </w:pPr>
    </w:p>
    <w:p w:rsidR="00932E78" w:rsidRDefault="00932E78">
      <w:pPr>
        <w:pStyle w:val="BodyText"/>
        <w:ind w:left="396" w:right="687" w:firstLine="720"/>
        <w:jc w:val="both"/>
      </w:pPr>
    </w:p>
    <w:p w:rsidR="00932E78" w:rsidRDefault="00932E78">
      <w:pPr>
        <w:pStyle w:val="BodyText"/>
        <w:ind w:left="396" w:right="687" w:firstLine="720"/>
        <w:jc w:val="both"/>
      </w:pPr>
    </w:p>
    <w:p w:rsidR="00932E78" w:rsidRDefault="00932E78">
      <w:pPr>
        <w:pStyle w:val="BodyText"/>
        <w:ind w:left="396" w:right="687" w:firstLine="720"/>
        <w:jc w:val="both"/>
      </w:pPr>
    </w:p>
    <w:p w:rsidR="00932E78" w:rsidRDefault="00932E78">
      <w:pPr>
        <w:pStyle w:val="BodyText"/>
        <w:ind w:left="396" w:right="687" w:firstLine="720"/>
        <w:jc w:val="both"/>
      </w:pPr>
    </w:p>
    <w:p w:rsidR="00932E78" w:rsidRDefault="00932E78">
      <w:pPr>
        <w:pStyle w:val="BodyText"/>
        <w:ind w:left="396" w:right="687" w:firstLine="720"/>
        <w:jc w:val="both"/>
      </w:pPr>
    </w:p>
    <w:p w:rsidR="00932E78" w:rsidRDefault="00932E78">
      <w:pPr>
        <w:pStyle w:val="BodyText"/>
        <w:ind w:left="396" w:right="687" w:firstLine="720"/>
        <w:jc w:val="both"/>
      </w:pPr>
    </w:p>
    <w:p w:rsidR="00932E78" w:rsidRDefault="00932E78">
      <w:pPr>
        <w:pStyle w:val="BodyText"/>
        <w:ind w:left="396" w:right="687" w:firstLine="720"/>
        <w:jc w:val="both"/>
      </w:pPr>
    </w:p>
    <w:p w:rsidR="00932E78" w:rsidRDefault="00932E78">
      <w:pPr>
        <w:pStyle w:val="BodyText"/>
        <w:ind w:left="396" w:right="687" w:firstLine="720"/>
        <w:jc w:val="both"/>
      </w:pPr>
    </w:p>
    <w:p w:rsidR="00932E78" w:rsidRDefault="00932E78">
      <w:pPr>
        <w:pStyle w:val="BodyText"/>
        <w:ind w:left="396" w:right="687" w:firstLine="720"/>
        <w:jc w:val="both"/>
      </w:pPr>
    </w:p>
    <w:p w:rsidR="00932E78" w:rsidRDefault="00932E78">
      <w:pPr>
        <w:pStyle w:val="BodyText"/>
        <w:ind w:left="396" w:right="687" w:firstLine="720"/>
        <w:jc w:val="both"/>
      </w:pPr>
    </w:p>
    <w:p w:rsidR="00932E78" w:rsidRDefault="00932E78">
      <w:pPr>
        <w:pStyle w:val="BodyText"/>
        <w:ind w:left="396" w:right="687" w:firstLine="720"/>
        <w:jc w:val="both"/>
      </w:pPr>
    </w:p>
    <w:p w:rsidR="00932E78" w:rsidRDefault="00932E78">
      <w:pPr>
        <w:pStyle w:val="BodyText"/>
        <w:ind w:left="396" w:right="687" w:firstLine="720"/>
        <w:jc w:val="both"/>
      </w:pPr>
    </w:p>
    <w:p w:rsidR="00932E78" w:rsidRDefault="00932E78">
      <w:pPr>
        <w:pStyle w:val="BodyText"/>
        <w:ind w:left="396" w:right="687" w:firstLine="720"/>
        <w:jc w:val="both"/>
      </w:pPr>
    </w:p>
    <w:p w:rsidR="00932E78" w:rsidRPr="00932E78" w:rsidRDefault="00932E78" w:rsidP="00932E78">
      <w:pPr>
        <w:pStyle w:val="BodyText"/>
        <w:ind w:left="396" w:right="687" w:firstLine="720"/>
        <w:jc w:val="center"/>
      </w:pPr>
      <w:r>
        <w:t>Члан 5.</w:t>
      </w:r>
    </w:p>
    <w:p w:rsidR="007B6DBD" w:rsidRPr="00FE6BC6" w:rsidRDefault="00F76CC3">
      <w:pPr>
        <w:pStyle w:val="BodyText"/>
        <w:ind w:left="396" w:right="687" w:firstLine="720"/>
        <w:jc w:val="both"/>
      </w:pPr>
      <w:r>
        <w:t>Укупно</w:t>
      </w:r>
      <w:r>
        <w:rPr>
          <w:spacing w:val="1"/>
        </w:rPr>
        <w:t xml:space="preserve"> </w:t>
      </w:r>
      <w:r>
        <w:t>планирани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извршени</w:t>
      </w:r>
      <w:r>
        <w:rPr>
          <w:spacing w:val="1"/>
        </w:rPr>
        <w:t xml:space="preserve"> </w:t>
      </w:r>
      <w:r>
        <w:t>капитални</w:t>
      </w:r>
      <w:r>
        <w:rPr>
          <w:spacing w:val="1"/>
        </w:rPr>
        <w:t xml:space="preserve"> </w:t>
      </w:r>
      <w:r>
        <w:t>издаци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840199">
        <w:t>2023</w:t>
      </w:r>
      <w:r>
        <w:t>.</w:t>
      </w:r>
      <w:r>
        <w:rPr>
          <w:spacing w:val="1"/>
        </w:rPr>
        <w:t xml:space="preserve"> </w:t>
      </w:r>
      <w:r>
        <w:t>годину</w:t>
      </w:r>
      <w:r>
        <w:rPr>
          <w:spacing w:val="1"/>
        </w:rPr>
        <w:t xml:space="preserve"> </w:t>
      </w:r>
      <w:r w:rsidR="00FE6BC6">
        <w:rPr>
          <w:spacing w:val="1"/>
        </w:rPr>
        <w:t>у хиљадама:</w:t>
      </w:r>
    </w:p>
    <w:p w:rsidR="007B6DBD" w:rsidRDefault="007B6DBD">
      <w:pPr>
        <w:pStyle w:val="BodyText"/>
        <w:spacing w:before="8"/>
        <w:rPr>
          <w:sz w:val="25"/>
        </w:rPr>
      </w:pPr>
    </w:p>
    <w:tbl>
      <w:tblPr>
        <w:tblW w:w="0" w:type="auto"/>
        <w:tblInd w:w="10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73"/>
        <w:gridCol w:w="3019"/>
      </w:tblGrid>
      <w:tr w:rsidR="007B6DBD">
        <w:trPr>
          <w:trHeight w:val="244"/>
        </w:trPr>
        <w:tc>
          <w:tcPr>
            <w:tcW w:w="5673" w:type="dxa"/>
          </w:tcPr>
          <w:p w:rsidR="007B6DBD" w:rsidRDefault="00F76CC3">
            <w:pPr>
              <w:pStyle w:val="TableParagraph"/>
              <w:spacing w:line="225" w:lineRule="exact"/>
              <w:ind w:left="50"/>
            </w:pPr>
            <w:r>
              <w:t>-Зграде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грађевински</w:t>
            </w:r>
            <w:r>
              <w:rPr>
                <w:spacing w:val="-4"/>
              </w:rPr>
              <w:t xml:space="preserve"> </w:t>
            </w:r>
            <w:r>
              <w:t>објекти</w:t>
            </w:r>
            <w:r>
              <w:rPr>
                <w:spacing w:val="-4"/>
              </w:rPr>
              <w:t xml:space="preserve"> </w:t>
            </w:r>
            <w:r>
              <w:t>511000</w:t>
            </w:r>
          </w:p>
        </w:tc>
        <w:tc>
          <w:tcPr>
            <w:tcW w:w="3019" w:type="dxa"/>
          </w:tcPr>
          <w:p w:rsidR="007B6DBD" w:rsidRDefault="00F258C3">
            <w:pPr>
              <w:pStyle w:val="TableParagraph"/>
              <w:spacing w:line="225" w:lineRule="exact"/>
              <w:ind w:right="72"/>
              <w:jc w:val="right"/>
            </w:pPr>
            <w:r>
              <w:t>22.613</w:t>
            </w:r>
            <w:r w:rsidR="00F76CC3">
              <w:t>,00</w:t>
            </w:r>
          </w:p>
        </w:tc>
      </w:tr>
      <w:tr w:rsidR="007B6DBD">
        <w:trPr>
          <w:trHeight w:val="268"/>
        </w:trPr>
        <w:tc>
          <w:tcPr>
            <w:tcW w:w="5673" w:type="dxa"/>
          </w:tcPr>
          <w:p w:rsidR="007B6DBD" w:rsidRDefault="00F76CC3">
            <w:pPr>
              <w:pStyle w:val="TableParagraph"/>
              <w:spacing w:line="249" w:lineRule="exact"/>
              <w:ind w:left="50"/>
            </w:pPr>
            <w:r>
              <w:t>-Машине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опрема</w:t>
            </w:r>
            <w:r>
              <w:rPr>
                <w:spacing w:val="-4"/>
              </w:rPr>
              <w:t xml:space="preserve"> </w:t>
            </w:r>
            <w:r>
              <w:t>512000</w:t>
            </w:r>
          </w:p>
        </w:tc>
        <w:tc>
          <w:tcPr>
            <w:tcW w:w="3019" w:type="dxa"/>
          </w:tcPr>
          <w:p w:rsidR="007B6DBD" w:rsidRDefault="00F258C3">
            <w:pPr>
              <w:pStyle w:val="TableParagraph"/>
              <w:spacing w:line="249" w:lineRule="exact"/>
              <w:ind w:right="48"/>
              <w:jc w:val="right"/>
            </w:pPr>
            <w:r>
              <w:t>19.355</w:t>
            </w:r>
            <w:r w:rsidR="00F76CC3">
              <w:t>,00</w:t>
            </w:r>
          </w:p>
        </w:tc>
      </w:tr>
      <w:tr w:rsidR="007B6DBD">
        <w:trPr>
          <w:trHeight w:val="244"/>
        </w:trPr>
        <w:tc>
          <w:tcPr>
            <w:tcW w:w="5673" w:type="dxa"/>
          </w:tcPr>
          <w:p w:rsidR="007B6DBD" w:rsidRDefault="00F76CC3">
            <w:pPr>
              <w:pStyle w:val="TableParagraph"/>
              <w:spacing w:line="225" w:lineRule="exact"/>
              <w:ind w:left="50"/>
            </w:pPr>
            <w:r>
              <w:t>-Земљиште</w:t>
            </w:r>
            <w:r>
              <w:rPr>
                <w:spacing w:val="-3"/>
              </w:rPr>
              <w:t xml:space="preserve"> </w:t>
            </w:r>
            <w:r>
              <w:t>541000</w:t>
            </w:r>
          </w:p>
        </w:tc>
        <w:tc>
          <w:tcPr>
            <w:tcW w:w="3019" w:type="dxa"/>
          </w:tcPr>
          <w:p w:rsidR="007B6DBD" w:rsidRDefault="00F258C3">
            <w:pPr>
              <w:pStyle w:val="TableParagraph"/>
              <w:spacing w:line="225" w:lineRule="exact"/>
              <w:ind w:right="106"/>
              <w:jc w:val="right"/>
            </w:pPr>
            <w:r>
              <w:t>93</w:t>
            </w:r>
            <w:r w:rsidR="00F76CC3">
              <w:t>,00</w:t>
            </w:r>
          </w:p>
        </w:tc>
      </w:tr>
    </w:tbl>
    <w:p w:rsidR="007B6DBD" w:rsidRDefault="007B6DBD">
      <w:pPr>
        <w:pStyle w:val="BodyText"/>
        <w:spacing w:before="2"/>
      </w:pPr>
    </w:p>
    <w:p w:rsidR="007B6DBD" w:rsidRDefault="00F76CC3">
      <w:pPr>
        <w:pStyle w:val="BodyText"/>
        <w:ind w:left="4716"/>
        <w:jc w:val="both"/>
      </w:pPr>
      <w:r>
        <w:t xml:space="preserve">Члан </w:t>
      </w:r>
      <w:r w:rsidR="00932E78">
        <w:t>6</w:t>
      </w:r>
      <w:r>
        <w:t>.</w:t>
      </w:r>
    </w:p>
    <w:p w:rsidR="007B6DBD" w:rsidRDefault="00F76CC3">
      <w:pPr>
        <w:pStyle w:val="BodyText"/>
        <w:spacing w:before="2"/>
        <w:ind w:left="392" w:right="689" w:firstLine="720"/>
        <w:jc w:val="both"/>
      </w:pPr>
      <w:r>
        <w:t>У Биланс</w:t>
      </w:r>
      <w:r w:rsidR="00840199">
        <w:t>у стања на дан 31. децембра 2023</w:t>
      </w:r>
      <w:r>
        <w:t>. године (Образац 1) утврђена је укупна актива у</w:t>
      </w:r>
      <w:r>
        <w:rPr>
          <w:spacing w:val="1"/>
        </w:rPr>
        <w:t xml:space="preserve"> </w:t>
      </w:r>
      <w:r>
        <w:t>износу од</w:t>
      </w:r>
      <w:r>
        <w:rPr>
          <w:spacing w:val="1"/>
        </w:rPr>
        <w:t xml:space="preserve"> </w:t>
      </w:r>
      <w:r w:rsidR="00D05362">
        <w:t>2.220.379,00</w:t>
      </w:r>
      <w:r>
        <w:t xml:space="preserve"> хиљада динара и укупна пасива у износу од</w:t>
      </w:r>
      <w:r>
        <w:rPr>
          <w:spacing w:val="1"/>
        </w:rPr>
        <w:t xml:space="preserve"> </w:t>
      </w:r>
      <w:r w:rsidR="00D05362">
        <w:t>2.220.379,00</w:t>
      </w:r>
      <w:r>
        <w:t xml:space="preserve"> хиљада динара, као и</w:t>
      </w:r>
      <w:r>
        <w:rPr>
          <w:spacing w:val="1"/>
        </w:rPr>
        <w:t xml:space="preserve"> </w:t>
      </w:r>
      <w:r>
        <w:t>ванбилансна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укупном</w:t>
      </w:r>
      <w:r>
        <w:rPr>
          <w:spacing w:val="1"/>
        </w:rPr>
        <w:t xml:space="preserve"> </w:t>
      </w:r>
      <w:r>
        <w:t>износу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динара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ванбилансна</w:t>
      </w:r>
      <w:r>
        <w:rPr>
          <w:spacing w:val="1"/>
        </w:rPr>
        <w:t xml:space="preserve"> </w:t>
      </w:r>
      <w:r>
        <w:t>пасива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укупном</w:t>
      </w:r>
      <w:r>
        <w:rPr>
          <w:spacing w:val="1"/>
        </w:rPr>
        <w:t xml:space="preserve"> </w:t>
      </w:r>
      <w:r>
        <w:t>износу</w:t>
      </w:r>
      <w:r>
        <w:rPr>
          <w:spacing w:val="49"/>
        </w:rPr>
        <w:t xml:space="preserve"> </w:t>
      </w:r>
      <w:r>
        <w:t>од 0</w:t>
      </w:r>
      <w:r>
        <w:rPr>
          <w:spacing w:val="1"/>
        </w:rPr>
        <w:t xml:space="preserve"> </w:t>
      </w:r>
      <w:r>
        <w:t>динара.</w:t>
      </w:r>
    </w:p>
    <w:p w:rsidR="007B6DBD" w:rsidRDefault="007B6DBD">
      <w:pPr>
        <w:pStyle w:val="BodyText"/>
      </w:pPr>
    </w:p>
    <w:p w:rsidR="007B6DBD" w:rsidRDefault="00F76CC3">
      <w:pPr>
        <w:pStyle w:val="BodyText"/>
        <w:spacing w:before="1"/>
        <w:ind w:left="4712"/>
        <w:jc w:val="both"/>
      </w:pPr>
      <w:r>
        <w:t>Члан 7.</w:t>
      </w:r>
    </w:p>
    <w:p w:rsidR="007B6DBD" w:rsidRDefault="00F76CC3">
      <w:pPr>
        <w:pStyle w:val="BodyText"/>
        <w:ind w:left="392" w:right="720" w:firstLine="720"/>
        <w:jc w:val="both"/>
      </w:pPr>
      <w:r>
        <w:t>У Билансу прихода и расхода у периоду од</w:t>
      </w:r>
      <w:r w:rsidR="00840199">
        <w:t xml:space="preserve"> 01.јануара до 31. децембра 2023</w:t>
      </w:r>
      <w:r>
        <w:t>. године(Образац 2)</w:t>
      </w:r>
      <w:r>
        <w:rPr>
          <w:spacing w:val="-47"/>
        </w:rPr>
        <w:t xml:space="preserve"> </w:t>
      </w:r>
      <w:r>
        <w:t>Утврђени</w:t>
      </w:r>
      <w:r>
        <w:rPr>
          <w:spacing w:val="-3"/>
        </w:rPr>
        <w:t xml:space="preserve"> </w:t>
      </w:r>
      <w:r>
        <w:t>су</w:t>
      </w:r>
      <w:r>
        <w:rPr>
          <w:spacing w:val="-1"/>
        </w:rPr>
        <w:t xml:space="preserve"> </w:t>
      </w:r>
      <w:r>
        <w:t>следећи</w:t>
      </w:r>
      <w:r>
        <w:rPr>
          <w:spacing w:val="-2"/>
        </w:rPr>
        <w:t xml:space="preserve"> </w:t>
      </w:r>
      <w:r>
        <w:t>износи,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:</w:t>
      </w:r>
    </w:p>
    <w:p w:rsidR="007B6DBD" w:rsidRDefault="007B6DBD">
      <w:pPr>
        <w:pStyle w:val="BodyText"/>
        <w:spacing w:before="2"/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7"/>
        <w:gridCol w:w="1985"/>
        <w:gridCol w:w="1524"/>
      </w:tblGrid>
      <w:tr w:rsidR="007B6DBD">
        <w:trPr>
          <w:trHeight w:val="537"/>
        </w:trPr>
        <w:tc>
          <w:tcPr>
            <w:tcW w:w="6487" w:type="dxa"/>
          </w:tcPr>
          <w:p w:rsidR="007B6DBD" w:rsidRDefault="00F76CC3">
            <w:pPr>
              <w:pStyle w:val="TableParagraph"/>
              <w:spacing w:line="267" w:lineRule="exact"/>
              <w:ind w:left="2773" w:right="3182"/>
              <w:jc w:val="center"/>
              <w:rPr>
                <w:b/>
              </w:rPr>
            </w:pPr>
            <w:r>
              <w:rPr>
                <w:b/>
              </w:rPr>
              <w:t>Опис</w:t>
            </w:r>
          </w:p>
        </w:tc>
        <w:tc>
          <w:tcPr>
            <w:tcW w:w="1985" w:type="dxa"/>
          </w:tcPr>
          <w:p w:rsidR="007B6DBD" w:rsidRDefault="00F76CC3">
            <w:pPr>
              <w:pStyle w:val="TableParagraph"/>
              <w:spacing w:line="266" w:lineRule="exact"/>
              <w:ind w:left="90" w:right="839"/>
              <w:jc w:val="center"/>
              <w:rPr>
                <w:b/>
              </w:rPr>
            </w:pPr>
            <w:r>
              <w:rPr>
                <w:b/>
              </w:rPr>
              <w:t>Ред.бр.</w:t>
            </w:r>
          </w:p>
          <w:p w:rsidR="007B6DBD" w:rsidRDefault="00F76CC3">
            <w:pPr>
              <w:pStyle w:val="TableParagraph"/>
              <w:spacing w:line="251" w:lineRule="exact"/>
              <w:ind w:left="90" w:right="867"/>
              <w:jc w:val="center"/>
              <w:rPr>
                <w:b/>
              </w:rPr>
            </w:pPr>
            <w:r>
              <w:rPr>
                <w:b/>
              </w:rPr>
              <w:t>Обрасца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524" w:type="dxa"/>
          </w:tcPr>
          <w:p w:rsidR="007B6DBD" w:rsidRDefault="00F76CC3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</w:rPr>
              <w:t>Износ 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000</w:t>
            </w:r>
          </w:p>
        </w:tc>
      </w:tr>
      <w:tr w:rsidR="007B6DBD">
        <w:trPr>
          <w:trHeight w:val="537"/>
        </w:trPr>
        <w:tc>
          <w:tcPr>
            <w:tcW w:w="6487" w:type="dxa"/>
          </w:tcPr>
          <w:p w:rsidR="007B6DBD" w:rsidRDefault="00F76CC3">
            <w:pPr>
              <w:pStyle w:val="TableParagraph"/>
              <w:spacing w:line="267" w:lineRule="exact"/>
              <w:ind w:left="107"/>
            </w:pPr>
            <w:r>
              <w:t>1.Укупно</w:t>
            </w:r>
            <w:r>
              <w:rPr>
                <w:spacing w:val="-3"/>
              </w:rPr>
              <w:t xml:space="preserve"> </w:t>
            </w:r>
            <w:r>
              <w:t>остварени</w:t>
            </w:r>
            <w:r>
              <w:rPr>
                <w:spacing w:val="-4"/>
              </w:rPr>
              <w:t xml:space="preserve"> </w:t>
            </w:r>
            <w:r>
              <w:t>приходи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примања</w:t>
            </w:r>
            <w:r>
              <w:rPr>
                <w:spacing w:val="-4"/>
              </w:rPr>
              <w:t xml:space="preserve"> </w:t>
            </w:r>
            <w:r>
              <w:t>од</w:t>
            </w:r>
            <w:r>
              <w:rPr>
                <w:spacing w:val="-3"/>
              </w:rPr>
              <w:t xml:space="preserve"> </w:t>
            </w:r>
            <w:r>
              <w:t>продаје</w:t>
            </w:r>
          </w:p>
          <w:p w:rsidR="007B6DBD" w:rsidRDefault="00F76CC3">
            <w:pPr>
              <w:pStyle w:val="TableParagraph"/>
              <w:spacing w:line="251" w:lineRule="exact"/>
              <w:ind w:left="107"/>
            </w:pPr>
            <w:r>
              <w:t>нефинансијске</w:t>
            </w:r>
            <w:r>
              <w:rPr>
                <w:spacing w:val="-3"/>
              </w:rPr>
              <w:t xml:space="preserve"> </w:t>
            </w:r>
            <w:r>
              <w:t>имовине</w:t>
            </w:r>
          </w:p>
        </w:tc>
        <w:tc>
          <w:tcPr>
            <w:tcW w:w="1985" w:type="dxa"/>
          </w:tcPr>
          <w:p w:rsidR="007B6DBD" w:rsidRDefault="00F76CC3">
            <w:pPr>
              <w:pStyle w:val="TableParagraph"/>
              <w:spacing w:line="268" w:lineRule="exact"/>
              <w:ind w:left="309"/>
            </w:pPr>
            <w:r>
              <w:t>ОП2001</w:t>
            </w:r>
          </w:p>
        </w:tc>
        <w:tc>
          <w:tcPr>
            <w:tcW w:w="1524" w:type="dxa"/>
          </w:tcPr>
          <w:p w:rsidR="007B6DBD" w:rsidRPr="00EA2D46" w:rsidRDefault="006A5571">
            <w:pPr>
              <w:pStyle w:val="TableParagraph"/>
              <w:spacing w:line="268" w:lineRule="exact"/>
              <w:ind w:right="181"/>
              <w:jc w:val="right"/>
            </w:pPr>
            <w:r>
              <w:t>58</w:t>
            </w:r>
            <w:r w:rsidR="00EA2D46">
              <w:t>4.006,00</w:t>
            </w:r>
          </w:p>
        </w:tc>
      </w:tr>
      <w:tr w:rsidR="007B6DBD">
        <w:trPr>
          <w:trHeight w:val="537"/>
        </w:trPr>
        <w:tc>
          <w:tcPr>
            <w:tcW w:w="6487" w:type="dxa"/>
          </w:tcPr>
          <w:p w:rsidR="007B6DBD" w:rsidRDefault="00F76CC3">
            <w:pPr>
              <w:pStyle w:val="TableParagraph"/>
              <w:spacing w:line="265" w:lineRule="exact"/>
              <w:ind w:left="107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Укупно</w:t>
            </w:r>
            <w:r>
              <w:rPr>
                <w:spacing w:val="-3"/>
              </w:rPr>
              <w:t xml:space="preserve"> </w:t>
            </w:r>
            <w:r>
              <w:t>извршени</w:t>
            </w:r>
            <w:r>
              <w:rPr>
                <w:spacing w:val="-2"/>
              </w:rPr>
              <w:t xml:space="preserve"> </w:t>
            </w:r>
            <w:r>
              <w:t>расходи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издаци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набавку</w:t>
            </w:r>
            <w:r>
              <w:rPr>
                <w:spacing w:val="-1"/>
              </w:rPr>
              <w:t xml:space="preserve"> </w:t>
            </w:r>
            <w:r>
              <w:t>нефинансијске</w:t>
            </w:r>
          </w:p>
          <w:p w:rsidR="007B6DBD" w:rsidRDefault="00F76CC3">
            <w:pPr>
              <w:pStyle w:val="TableParagraph"/>
              <w:spacing w:line="252" w:lineRule="exact"/>
              <w:ind w:left="107"/>
            </w:pPr>
            <w:r>
              <w:t>имовине</w:t>
            </w:r>
          </w:p>
        </w:tc>
        <w:tc>
          <w:tcPr>
            <w:tcW w:w="1985" w:type="dxa"/>
          </w:tcPr>
          <w:p w:rsidR="007B6DBD" w:rsidRDefault="00F76CC3">
            <w:pPr>
              <w:pStyle w:val="TableParagraph"/>
              <w:spacing w:line="265" w:lineRule="exact"/>
              <w:ind w:left="309"/>
            </w:pPr>
            <w:r>
              <w:t>ОП2131</w:t>
            </w:r>
          </w:p>
        </w:tc>
        <w:tc>
          <w:tcPr>
            <w:tcW w:w="1524" w:type="dxa"/>
          </w:tcPr>
          <w:p w:rsidR="007B6DBD" w:rsidRPr="00EA2D46" w:rsidRDefault="006A5571">
            <w:pPr>
              <w:pStyle w:val="TableParagraph"/>
              <w:spacing w:line="265" w:lineRule="exact"/>
              <w:ind w:right="129"/>
              <w:jc w:val="right"/>
            </w:pPr>
            <w:r>
              <w:t>56</w:t>
            </w:r>
            <w:r w:rsidR="00EA2D46">
              <w:t>5.693,00</w:t>
            </w:r>
          </w:p>
        </w:tc>
      </w:tr>
      <w:tr w:rsidR="007B6DBD">
        <w:trPr>
          <w:trHeight w:val="537"/>
        </w:trPr>
        <w:tc>
          <w:tcPr>
            <w:tcW w:w="6487" w:type="dxa"/>
          </w:tcPr>
          <w:p w:rsidR="007B6DBD" w:rsidRDefault="00F76CC3">
            <w:pPr>
              <w:pStyle w:val="TableParagraph"/>
              <w:spacing w:line="265" w:lineRule="exact"/>
              <w:ind w:left="107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Вишак</w:t>
            </w:r>
            <w:r>
              <w:rPr>
                <w:spacing w:val="-3"/>
              </w:rPr>
              <w:t xml:space="preserve"> </w:t>
            </w:r>
            <w:r>
              <w:t>прихода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примања –</w:t>
            </w:r>
            <w:r>
              <w:rPr>
                <w:spacing w:val="-3"/>
              </w:rPr>
              <w:t xml:space="preserve"> </w:t>
            </w:r>
            <w:r>
              <w:t>буџетски</w:t>
            </w:r>
            <w:r>
              <w:rPr>
                <w:spacing w:val="-3"/>
              </w:rPr>
              <w:t xml:space="preserve"> </w:t>
            </w:r>
            <w:r>
              <w:t>суфицит (ред.</w:t>
            </w:r>
            <w:r>
              <w:rPr>
                <w:spacing w:val="-1"/>
              </w:rPr>
              <w:t xml:space="preserve"> </w:t>
            </w:r>
            <w:r>
              <w:t>бр.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:rsidR="007B6DBD" w:rsidRDefault="00F76CC3">
            <w:pPr>
              <w:pStyle w:val="TableParagraph"/>
              <w:spacing w:line="252" w:lineRule="exact"/>
              <w:ind w:left="107"/>
            </w:pPr>
            <w:r>
              <w:t>ред.бр.</w:t>
            </w:r>
            <w:r>
              <w:rPr>
                <w:spacing w:val="-1"/>
              </w:rPr>
              <w:t xml:space="preserve"> </w:t>
            </w:r>
            <w:r>
              <w:t>2)</w:t>
            </w:r>
          </w:p>
        </w:tc>
        <w:tc>
          <w:tcPr>
            <w:tcW w:w="1985" w:type="dxa"/>
          </w:tcPr>
          <w:p w:rsidR="007B6DBD" w:rsidRDefault="00F76CC3">
            <w:pPr>
              <w:pStyle w:val="TableParagraph"/>
              <w:spacing w:line="265" w:lineRule="exact"/>
              <w:ind w:left="309"/>
            </w:pPr>
            <w:r>
              <w:t>ОП2346</w:t>
            </w:r>
          </w:p>
        </w:tc>
        <w:tc>
          <w:tcPr>
            <w:tcW w:w="1524" w:type="dxa"/>
          </w:tcPr>
          <w:p w:rsidR="007B6DBD" w:rsidRPr="00EA2D46" w:rsidRDefault="00EA2D46">
            <w:pPr>
              <w:pStyle w:val="TableParagraph"/>
              <w:spacing w:line="265" w:lineRule="exact"/>
              <w:ind w:right="143"/>
              <w:jc w:val="right"/>
            </w:pPr>
            <w:r>
              <w:t>18.313,00</w:t>
            </w:r>
          </w:p>
        </w:tc>
      </w:tr>
      <w:tr w:rsidR="007B6DBD">
        <w:trPr>
          <w:trHeight w:val="537"/>
        </w:trPr>
        <w:tc>
          <w:tcPr>
            <w:tcW w:w="6487" w:type="dxa"/>
          </w:tcPr>
          <w:p w:rsidR="007B6DBD" w:rsidRDefault="00F76CC3">
            <w:pPr>
              <w:pStyle w:val="TableParagraph"/>
              <w:spacing w:line="265" w:lineRule="exact"/>
              <w:ind w:left="107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Мањак</w:t>
            </w:r>
            <w:r>
              <w:rPr>
                <w:spacing w:val="-3"/>
              </w:rPr>
              <w:t xml:space="preserve"> </w:t>
            </w:r>
            <w:r>
              <w:t>прихода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примања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буџетски</w:t>
            </w:r>
            <w:r>
              <w:rPr>
                <w:spacing w:val="-3"/>
              </w:rPr>
              <w:t xml:space="preserve"> </w:t>
            </w:r>
            <w:r>
              <w:t>суфицит(ред.бр.</w:t>
            </w:r>
            <w:r>
              <w:rPr>
                <w:spacing w:val="-2"/>
              </w:rPr>
              <w:t xml:space="preserve"> </w:t>
            </w:r>
            <w:r>
              <w:t>2-</w:t>
            </w:r>
          </w:p>
          <w:p w:rsidR="007B6DBD" w:rsidRDefault="00F76CC3">
            <w:pPr>
              <w:pStyle w:val="TableParagraph"/>
              <w:spacing w:line="252" w:lineRule="exact"/>
              <w:ind w:left="107"/>
            </w:pPr>
            <w:r>
              <w:t>ред.бр.1)</w:t>
            </w:r>
          </w:p>
        </w:tc>
        <w:tc>
          <w:tcPr>
            <w:tcW w:w="1985" w:type="dxa"/>
          </w:tcPr>
          <w:p w:rsidR="007B6DBD" w:rsidRDefault="00F76CC3">
            <w:pPr>
              <w:pStyle w:val="TableParagraph"/>
              <w:spacing w:line="265" w:lineRule="exact"/>
              <w:ind w:left="309"/>
            </w:pPr>
            <w:r>
              <w:t>ОП2347</w:t>
            </w:r>
          </w:p>
        </w:tc>
        <w:tc>
          <w:tcPr>
            <w:tcW w:w="1524" w:type="dxa"/>
          </w:tcPr>
          <w:p w:rsidR="007B6DBD" w:rsidRDefault="007B6DBD">
            <w:pPr>
              <w:pStyle w:val="TableParagraph"/>
              <w:rPr>
                <w:rFonts w:ascii="Times New Roman"/>
              </w:rPr>
            </w:pPr>
          </w:p>
        </w:tc>
      </w:tr>
      <w:tr w:rsidR="007B6DBD">
        <w:trPr>
          <w:trHeight w:val="1074"/>
        </w:trPr>
        <w:tc>
          <w:tcPr>
            <w:tcW w:w="6487" w:type="dxa"/>
          </w:tcPr>
          <w:p w:rsidR="007B6DBD" w:rsidRDefault="00F76CC3">
            <w:pPr>
              <w:pStyle w:val="TableParagraph"/>
              <w:ind w:left="158" w:right="660" w:hanging="51"/>
            </w:pPr>
            <w:r>
              <w:rPr>
                <w:b/>
              </w:rPr>
              <w:t>5. Кориговање вишка, односно мањка прихода и примања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а) увећање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укључивање</w:t>
            </w:r>
            <w:r>
              <w:t>:</w:t>
            </w:r>
          </w:p>
          <w:p w:rsidR="007B6DBD" w:rsidRDefault="00F76CC3">
            <w:pPr>
              <w:pStyle w:val="TableParagraph"/>
              <w:spacing w:line="270" w:lineRule="atLeast"/>
              <w:ind w:left="107" w:right="19"/>
            </w:pPr>
            <w:r>
              <w:t>-дела нераспоређеног вишка прихода и примања из ранијих</w:t>
            </w:r>
            <w:r>
              <w:rPr>
                <w:spacing w:val="1"/>
              </w:rPr>
              <w:t xml:space="preserve"> </w:t>
            </w:r>
            <w:r>
              <w:t>година</w:t>
            </w:r>
            <w:r>
              <w:rPr>
                <w:spacing w:val="-4"/>
              </w:rPr>
              <w:t xml:space="preserve"> </w:t>
            </w:r>
            <w:r>
              <w:t>који</w:t>
            </w:r>
            <w:r>
              <w:rPr>
                <w:spacing w:val="-3"/>
              </w:rPr>
              <w:t xml:space="preserve"> </w:t>
            </w:r>
            <w:r>
              <w:t>је</w:t>
            </w:r>
            <w:r>
              <w:rPr>
                <w:spacing w:val="-3"/>
              </w:rPr>
              <w:t xml:space="preserve"> </w:t>
            </w:r>
            <w:r>
              <w:t>коришћен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покриће расхода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издатака</w:t>
            </w:r>
            <w:r>
              <w:rPr>
                <w:spacing w:val="-4"/>
              </w:rPr>
              <w:t xml:space="preserve"> </w:t>
            </w:r>
            <w:r>
              <w:t>текуће</w:t>
            </w:r>
          </w:p>
        </w:tc>
        <w:tc>
          <w:tcPr>
            <w:tcW w:w="1985" w:type="dxa"/>
          </w:tcPr>
          <w:p w:rsidR="007B6DBD" w:rsidRDefault="007B6D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</w:tcPr>
          <w:p w:rsidR="007B6DBD" w:rsidRDefault="007B6DBD">
            <w:pPr>
              <w:pStyle w:val="TableParagraph"/>
              <w:rPr>
                <w:rFonts w:ascii="Times New Roman"/>
              </w:rPr>
            </w:pPr>
          </w:p>
        </w:tc>
      </w:tr>
    </w:tbl>
    <w:p w:rsidR="007B6DBD" w:rsidRDefault="007B6DBD">
      <w:pPr>
        <w:rPr>
          <w:rFonts w:ascii="Times New Roman"/>
        </w:rPr>
        <w:sectPr w:rsidR="007B6DBD">
          <w:footerReference w:type="default" r:id="rId8"/>
          <w:pgSz w:w="11910" w:h="16850"/>
          <w:pgMar w:top="900" w:right="440" w:bottom="620" w:left="600" w:header="0" w:footer="434" w:gutter="0"/>
          <w:cols w:space="720"/>
        </w:sect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7"/>
        <w:gridCol w:w="1985"/>
        <w:gridCol w:w="1524"/>
      </w:tblGrid>
      <w:tr w:rsidR="007B6DBD">
        <w:trPr>
          <w:trHeight w:val="4564"/>
        </w:trPr>
        <w:tc>
          <w:tcPr>
            <w:tcW w:w="6487" w:type="dxa"/>
          </w:tcPr>
          <w:p w:rsidR="007B6DBD" w:rsidRDefault="00F76CC3">
            <w:pPr>
              <w:pStyle w:val="TableParagraph"/>
              <w:spacing w:line="256" w:lineRule="exact"/>
              <w:ind w:left="107"/>
            </w:pPr>
            <w:r>
              <w:lastRenderedPageBreak/>
              <w:t>године</w:t>
            </w:r>
            <w:r>
              <w:rPr>
                <w:spacing w:val="-1"/>
              </w:rPr>
              <w:t xml:space="preserve"> </w:t>
            </w:r>
            <w:r>
              <w:t>(ОП2349);</w:t>
            </w:r>
          </w:p>
          <w:p w:rsidR="007B6DBD" w:rsidRDefault="00F76CC3">
            <w:pPr>
              <w:pStyle w:val="TableParagraph"/>
              <w:ind w:left="107" w:right="674"/>
            </w:pPr>
            <w:r>
              <w:t>-дела новчаних средстава амортизације који је коришћен за</w:t>
            </w:r>
            <w:r>
              <w:rPr>
                <w:spacing w:val="-47"/>
              </w:rPr>
              <w:t xml:space="preserve"> </w:t>
            </w:r>
            <w:r>
              <w:t>набавку</w:t>
            </w:r>
            <w:r>
              <w:rPr>
                <w:spacing w:val="-2"/>
              </w:rPr>
              <w:t xml:space="preserve"> </w:t>
            </w:r>
            <w:r>
              <w:t>нефинансијске</w:t>
            </w:r>
            <w:r>
              <w:rPr>
                <w:spacing w:val="-2"/>
              </w:rPr>
              <w:t xml:space="preserve"> </w:t>
            </w:r>
            <w:r>
              <w:t>имовине (ОП2350);</w:t>
            </w:r>
          </w:p>
          <w:p w:rsidR="007B6DBD" w:rsidRDefault="00F76CC3">
            <w:pPr>
              <w:pStyle w:val="TableParagraph"/>
              <w:ind w:left="107"/>
            </w:pPr>
            <w:r>
              <w:t>-дела пренетих неутрошених средстава из ранијих година</w:t>
            </w:r>
            <w:r>
              <w:rPr>
                <w:spacing w:val="1"/>
              </w:rPr>
              <w:t xml:space="preserve"> </w:t>
            </w:r>
            <w:r>
              <w:t>коришћен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покриће</w:t>
            </w:r>
            <w:r>
              <w:rPr>
                <w:spacing w:val="-4"/>
              </w:rPr>
              <w:t xml:space="preserve"> </w:t>
            </w:r>
            <w:r>
              <w:t>расхода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издатака</w:t>
            </w:r>
            <w:r>
              <w:rPr>
                <w:spacing w:val="-3"/>
              </w:rPr>
              <w:t xml:space="preserve"> </w:t>
            </w:r>
            <w:r>
              <w:t>текуће</w:t>
            </w:r>
            <w:r>
              <w:rPr>
                <w:spacing w:val="-4"/>
              </w:rPr>
              <w:t xml:space="preserve"> </w:t>
            </w:r>
            <w:r>
              <w:t>године(ОП2351);</w:t>
            </w:r>
          </w:p>
          <w:p w:rsidR="007B6DBD" w:rsidRDefault="00F76CC3">
            <w:pPr>
              <w:pStyle w:val="TableParagraph"/>
              <w:ind w:left="107" w:right="1273"/>
            </w:pPr>
            <w:r>
              <w:t>-износ расхода и издатака за нефинансијску имовину,</w:t>
            </w:r>
            <w:r>
              <w:rPr>
                <w:spacing w:val="-47"/>
              </w:rPr>
              <w:t xml:space="preserve"> </w:t>
            </w:r>
            <w:r>
              <w:t>финансираних из кредита</w:t>
            </w:r>
            <w:r>
              <w:rPr>
                <w:spacing w:val="-3"/>
              </w:rPr>
              <w:t xml:space="preserve"> </w:t>
            </w:r>
            <w:r>
              <w:t>(ОП2352);</w:t>
            </w:r>
          </w:p>
          <w:p w:rsidR="007B6DBD" w:rsidRDefault="00F76CC3">
            <w:pPr>
              <w:pStyle w:val="TableParagraph"/>
              <w:ind w:left="107" w:right="809"/>
            </w:pPr>
            <w:r>
              <w:t>-износа приватизационих примања коришћена за покриће</w:t>
            </w:r>
            <w:r>
              <w:rPr>
                <w:spacing w:val="-47"/>
              </w:rPr>
              <w:t xml:space="preserve"> </w:t>
            </w:r>
            <w:r>
              <w:t>расхода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издатака</w:t>
            </w:r>
            <w:r>
              <w:rPr>
                <w:spacing w:val="-3"/>
              </w:rPr>
              <w:t xml:space="preserve"> </w:t>
            </w:r>
            <w:r>
              <w:t>текуће године</w:t>
            </w:r>
            <w:r>
              <w:rPr>
                <w:spacing w:val="-2"/>
              </w:rPr>
              <w:t xml:space="preserve"> </w:t>
            </w:r>
            <w:r>
              <w:t>(ОП2353);</w:t>
            </w:r>
          </w:p>
          <w:p w:rsidR="007B6DBD" w:rsidRDefault="00F76CC3">
            <w:pPr>
              <w:pStyle w:val="TableParagraph"/>
              <w:ind w:left="107"/>
            </w:pPr>
            <w:r>
              <w:rPr>
                <w:b/>
              </w:rPr>
              <w:t>б)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умањен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укључивање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издатака</w:t>
            </w:r>
            <w:r>
              <w:t>:</w:t>
            </w:r>
          </w:p>
          <w:p w:rsidR="007B6DBD" w:rsidRDefault="00F76CC3">
            <w:pPr>
              <w:pStyle w:val="TableParagraph"/>
              <w:ind w:left="107" w:right="443"/>
            </w:pPr>
            <w:r>
              <w:t>- утрошених средстава текућих прихода и примања од продаје</w:t>
            </w:r>
            <w:r>
              <w:rPr>
                <w:spacing w:val="-47"/>
              </w:rPr>
              <w:t xml:space="preserve"> </w:t>
            </w:r>
            <w:r>
              <w:t>нефинансијске имовине за отплату обавеза по кредитима</w:t>
            </w:r>
            <w:r>
              <w:rPr>
                <w:spacing w:val="1"/>
              </w:rPr>
              <w:t xml:space="preserve"> </w:t>
            </w:r>
            <w:r>
              <w:t>(ОП2355);</w:t>
            </w:r>
          </w:p>
          <w:p w:rsidR="007B6DBD" w:rsidRDefault="00F76CC3">
            <w:pPr>
              <w:pStyle w:val="TableParagraph"/>
              <w:ind w:left="107" w:right="493"/>
            </w:pPr>
            <w:r>
              <w:t>-утрошених средстава текућих прихода и примања од продаје</w:t>
            </w:r>
            <w:r>
              <w:rPr>
                <w:spacing w:val="-47"/>
              </w:rPr>
              <w:t xml:space="preserve"> </w:t>
            </w:r>
            <w:r>
              <w:t>нефинансијске имовине за набавку финансијске имовине</w:t>
            </w:r>
            <w:r>
              <w:rPr>
                <w:spacing w:val="1"/>
              </w:rPr>
              <w:t xml:space="preserve"> </w:t>
            </w:r>
            <w:r>
              <w:t>(ОП2356);</w:t>
            </w:r>
          </w:p>
          <w:p w:rsidR="007B6DBD" w:rsidRDefault="00F76CC3">
            <w:pPr>
              <w:pStyle w:val="TableParagraph"/>
              <w:spacing w:line="261" w:lineRule="exact"/>
              <w:ind w:left="107"/>
              <w:rPr>
                <w:b/>
              </w:rPr>
            </w:pPr>
            <w:r>
              <w:rPr>
                <w:b/>
              </w:rPr>
              <w:t>в)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вишак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прихода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примања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суфицит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(ОП)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2357.</w:t>
            </w:r>
          </w:p>
        </w:tc>
        <w:tc>
          <w:tcPr>
            <w:tcW w:w="1985" w:type="dxa"/>
          </w:tcPr>
          <w:p w:rsidR="007B6DBD" w:rsidRDefault="007B6D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</w:tcPr>
          <w:p w:rsidR="007B6DBD" w:rsidRDefault="007B6DBD">
            <w:pPr>
              <w:pStyle w:val="TableParagraph"/>
            </w:pPr>
          </w:p>
          <w:p w:rsidR="007B6DBD" w:rsidRDefault="007B6DBD">
            <w:pPr>
              <w:pStyle w:val="TableParagraph"/>
            </w:pPr>
          </w:p>
          <w:p w:rsidR="007B6DBD" w:rsidRDefault="007B6DBD">
            <w:pPr>
              <w:pStyle w:val="TableParagraph"/>
              <w:spacing w:before="10"/>
              <w:rPr>
                <w:sz w:val="20"/>
              </w:rPr>
            </w:pPr>
          </w:p>
          <w:p w:rsidR="007B6DBD" w:rsidRPr="00EA2D46" w:rsidRDefault="00EA2D46" w:rsidP="00557578">
            <w:pPr>
              <w:pStyle w:val="TableParagraph"/>
              <w:jc w:val="right"/>
            </w:pPr>
            <w:r>
              <w:t>37.348,00</w:t>
            </w:r>
          </w:p>
          <w:p w:rsidR="007B6DBD" w:rsidRPr="00166923" w:rsidRDefault="007B6DBD" w:rsidP="00166923">
            <w:pPr>
              <w:pStyle w:val="TableParagraph"/>
              <w:jc w:val="right"/>
            </w:pPr>
          </w:p>
          <w:p w:rsidR="007B6DBD" w:rsidRPr="00EA2D46" w:rsidRDefault="00EA2D46" w:rsidP="00EA2D46">
            <w:pPr>
              <w:pStyle w:val="TableParagraph"/>
              <w:jc w:val="right"/>
            </w:pPr>
            <w:r>
              <w:t>27.166,00</w:t>
            </w:r>
          </w:p>
          <w:p w:rsidR="007B6DBD" w:rsidRDefault="007B6DBD">
            <w:pPr>
              <w:pStyle w:val="TableParagraph"/>
            </w:pPr>
          </w:p>
          <w:p w:rsidR="007B6DBD" w:rsidRDefault="007B6DBD">
            <w:pPr>
              <w:pStyle w:val="TableParagraph"/>
            </w:pPr>
          </w:p>
          <w:p w:rsidR="007B6DBD" w:rsidRDefault="007B6DBD">
            <w:pPr>
              <w:pStyle w:val="TableParagraph"/>
            </w:pPr>
          </w:p>
          <w:p w:rsidR="007B6DBD" w:rsidRDefault="007B6DBD">
            <w:pPr>
              <w:pStyle w:val="TableParagraph"/>
              <w:spacing w:before="1"/>
            </w:pPr>
          </w:p>
          <w:p w:rsidR="00166923" w:rsidRPr="00166923" w:rsidRDefault="00166923">
            <w:pPr>
              <w:pStyle w:val="TableParagraph"/>
              <w:spacing w:before="1"/>
            </w:pPr>
          </w:p>
          <w:p w:rsidR="007B6DBD" w:rsidRPr="00EA2D46" w:rsidRDefault="00EA2D46" w:rsidP="00166923">
            <w:pPr>
              <w:pStyle w:val="TableParagraph"/>
              <w:spacing w:before="10"/>
              <w:jc w:val="right"/>
              <w:rPr>
                <w:sz w:val="21"/>
              </w:rPr>
            </w:pPr>
            <w:r>
              <w:rPr>
                <w:sz w:val="21"/>
              </w:rPr>
              <w:t>23.522,00</w:t>
            </w:r>
          </w:p>
          <w:p w:rsidR="007B6DBD" w:rsidRDefault="007B6DBD">
            <w:pPr>
              <w:pStyle w:val="TableParagraph"/>
            </w:pPr>
          </w:p>
          <w:p w:rsidR="007B6DBD" w:rsidRDefault="007B6DBD">
            <w:pPr>
              <w:pStyle w:val="TableParagraph"/>
              <w:ind w:right="95"/>
              <w:jc w:val="right"/>
            </w:pPr>
          </w:p>
          <w:p w:rsidR="00166923" w:rsidRDefault="00166923">
            <w:pPr>
              <w:pStyle w:val="TableParagraph"/>
              <w:ind w:right="95"/>
              <w:jc w:val="right"/>
            </w:pPr>
          </w:p>
          <w:p w:rsidR="00166923" w:rsidRPr="00166923" w:rsidRDefault="00EA2D46">
            <w:pPr>
              <w:pStyle w:val="TableParagraph"/>
              <w:ind w:right="95"/>
              <w:jc w:val="right"/>
            </w:pPr>
            <w:r>
              <w:t>59.305</w:t>
            </w:r>
            <w:r w:rsidR="002E667F">
              <w:t>,00</w:t>
            </w:r>
          </w:p>
        </w:tc>
      </w:tr>
    </w:tbl>
    <w:p w:rsidR="007B6DBD" w:rsidRDefault="007B6DBD">
      <w:pPr>
        <w:pStyle w:val="BodyText"/>
        <w:spacing w:before="5"/>
        <w:rPr>
          <w:sz w:val="16"/>
        </w:rPr>
      </w:pPr>
    </w:p>
    <w:p w:rsidR="007B6DBD" w:rsidRDefault="00F76CC3">
      <w:pPr>
        <w:pStyle w:val="BodyText"/>
        <w:spacing w:before="56"/>
        <w:ind w:left="4723"/>
        <w:jc w:val="both"/>
      </w:pPr>
      <w:r>
        <w:t>Члан</w:t>
      </w:r>
      <w:r>
        <w:rPr>
          <w:spacing w:val="-3"/>
        </w:rPr>
        <w:t xml:space="preserve"> </w:t>
      </w:r>
      <w:r>
        <w:t>8.</w:t>
      </w:r>
    </w:p>
    <w:p w:rsidR="007B6DBD" w:rsidRDefault="00F76CC3">
      <w:pPr>
        <w:pStyle w:val="BodyText"/>
        <w:ind w:left="393" w:right="688" w:firstLine="720"/>
        <w:jc w:val="both"/>
      </w:pPr>
      <w:r>
        <w:t>У Извештају о капиталним издацима и примањима у периоду од 1. јануара до 31. децембра</w:t>
      </w:r>
      <w:r>
        <w:rPr>
          <w:spacing w:val="1"/>
        </w:rPr>
        <w:t xml:space="preserve"> </w:t>
      </w:r>
      <w:r w:rsidR="00840199">
        <w:t>2023</w:t>
      </w:r>
      <w:r>
        <w:t>. године (Образац 3), утврђени</w:t>
      </w:r>
      <w:r w:rsidR="00FE2BB8">
        <w:t xml:space="preserve"> су у</w:t>
      </w:r>
      <w:r w:rsidR="00E30165">
        <w:t>купна примања у износу од 31.137,00</w:t>
      </w:r>
      <w:r>
        <w:t xml:space="preserve"> хиљада динара, укупни издаци у</w:t>
      </w:r>
      <w:r>
        <w:rPr>
          <w:spacing w:val="1"/>
        </w:rPr>
        <w:t xml:space="preserve"> </w:t>
      </w:r>
      <w:r>
        <w:t>износу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 w:rsidR="00B70633">
        <w:t>65.583</w:t>
      </w:r>
      <w:r w:rsidR="00E30165">
        <w:t>,00</w:t>
      </w:r>
      <w:r>
        <w:t xml:space="preserve"> хиљада</w:t>
      </w:r>
      <w:r>
        <w:rPr>
          <w:spacing w:val="-3"/>
        </w:rPr>
        <w:t xml:space="preserve"> </w:t>
      </w:r>
      <w:r>
        <w:t>динара мањак примања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износу</w:t>
      </w:r>
      <w:r>
        <w:rPr>
          <w:spacing w:val="-2"/>
        </w:rPr>
        <w:t xml:space="preserve"> </w:t>
      </w:r>
      <w:r>
        <w:t>од</w:t>
      </w:r>
      <w:r>
        <w:rPr>
          <w:spacing w:val="-2"/>
        </w:rPr>
        <w:t xml:space="preserve"> </w:t>
      </w:r>
      <w:r w:rsidR="00B70633">
        <w:t>34.446</w:t>
      </w:r>
      <w:r w:rsidR="00E30165">
        <w:t>,00</w:t>
      </w:r>
      <w:r>
        <w:t xml:space="preserve"> хиљада</w:t>
      </w:r>
      <w:r>
        <w:rPr>
          <w:spacing w:val="-2"/>
        </w:rPr>
        <w:t xml:space="preserve"> </w:t>
      </w:r>
      <w:r>
        <w:t>динара.</w:t>
      </w:r>
    </w:p>
    <w:p w:rsidR="007B6DBD" w:rsidRDefault="007B6DBD">
      <w:pPr>
        <w:pStyle w:val="BodyText"/>
        <w:spacing w:before="1"/>
      </w:pPr>
    </w:p>
    <w:p w:rsidR="007B6DBD" w:rsidRDefault="00F76CC3">
      <w:pPr>
        <w:pStyle w:val="BodyText"/>
        <w:spacing w:line="268" w:lineRule="exact"/>
        <w:ind w:left="4713"/>
        <w:jc w:val="both"/>
      </w:pPr>
      <w:r>
        <w:t>Члан 9.</w:t>
      </w:r>
    </w:p>
    <w:p w:rsidR="007B6DBD" w:rsidRDefault="00F76CC3">
      <w:pPr>
        <w:pStyle w:val="BodyText"/>
        <w:ind w:left="394" w:right="687" w:firstLine="719"/>
        <w:jc w:val="both"/>
      </w:pPr>
      <w:r>
        <w:t>У</w:t>
      </w:r>
      <w:r>
        <w:rPr>
          <w:spacing w:val="1"/>
        </w:rPr>
        <w:t xml:space="preserve"> </w:t>
      </w:r>
      <w:r>
        <w:t>Извештају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новчаним</w:t>
      </w:r>
      <w:r>
        <w:rPr>
          <w:spacing w:val="1"/>
        </w:rPr>
        <w:t xml:space="preserve"> </w:t>
      </w:r>
      <w:r>
        <w:t>токовима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периоду</w:t>
      </w:r>
      <w:r>
        <w:rPr>
          <w:spacing w:val="1"/>
        </w:rPr>
        <w:t xml:space="preserve"> </w:t>
      </w:r>
      <w:r>
        <w:t>од 1.</w:t>
      </w:r>
      <w:r>
        <w:rPr>
          <w:spacing w:val="1"/>
        </w:rPr>
        <w:t xml:space="preserve"> </w:t>
      </w:r>
      <w:r>
        <w:t>јануара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r>
        <w:t>децембра</w:t>
      </w:r>
      <w:r>
        <w:rPr>
          <w:spacing w:val="1"/>
        </w:rPr>
        <w:t xml:space="preserve"> </w:t>
      </w:r>
      <w:r w:rsidR="00840199">
        <w:t>2023</w:t>
      </w:r>
      <w:r>
        <w:t>.</w:t>
      </w:r>
      <w:r>
        <w:rPr>
          <w:spacing w:val="1"/>
        </w:rPr>
        <w:t xml:space="preserve"> </w:t>
      </w:r>
      <w:r>
        <w:t>године</w:t>
      </w:r>
      <w:r>
        <w:rPr>
          <w:spacing w:val="1"/>
        </w:rPr>
        <w:t xml:space="preserve"> </w:t>
      </w:r>
      <w:r>
        <w:t xml:space="preserve">(Образац 4),утврђени су укупни новчани приливи у износу од </w:t>
      </w:r>
      <w:r w:rsidR="007A26D3">
        <w:t>615.006</w:t>
      </w:r>
      <w:r w:rsidR="00633485">
        <w:t>,00</w:t>
      </w:r>
      <w:r w:rsidR="00FE2BB8">
        <w:t xml:space="preserve"> </w:t>
      </w:r>
      <w:r>
        <w:t>хиљада динара, укупни новчани</w:t>
      </w:r>
      <w:r>
        <w:rPr>
          <w:spacing w:val="1"/>
        </w:rPr>
        <w:t xml:space="preserve"> </w:t>
      </w:r>
      <w:r>
        <w:t xml:space="preserve">одливи у износу од </w:t>
      </w:r>
      <w:r w:rsidR="007A26D3">
        <w:t>589.215</w:t>
      </w:r>
      <w:r w:rsidR="00633485">
        <w:t>,00</w:t>
      </w:r>
      <w:r w:rsidR="00FE2BB8">
        <w:t xml:space="preserve"> </w:t>
      </w:r>
      <w:r w:rsidR="00E75E58">
        <w:t xml:space="preserve">хиљада динара, вишак </w:t>
      </w:r>
      <w:r>
        <w:t xml:space="preserve"> новчаних прилива</w:t>
      </w:r>
      <w:r w:rsidR="003B7B34">
        <w:t xml:space="preserve"> у износу од 25.791,00</w:t>
      </w:r>
      <w:r>
        <w:t xml:space="preserve"> </w:t>
      </w:r>
      <w:r w:rsidR="00557578">
        <w:t xml:space="preserve"> </w:t>
      </w:r>
      <w:r>
        <w:t>салдо готовине на дан</w:t>
      </w:r>
      <w:r>
        <w:rPr>
          <w:spacing w:val="1"/>
        </w:rPr>
        <w:t xml:space="preserve"> </w:t>
      </w:r>
      <w:r w:rsidR="00633485">
        <w:t>31.12.2023</w:t>
      </w:r>
      <w:r>
        <w:t>.</w:t>
      </w:r>
      <w:r>
        <w:rPr>
          <w:spacing w:val="-2"/>
        </w:rPr>
        <w:t xml:space="preserve"> </w:t>
      </w:r>
      <w:r>
        <w:t>године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износу</w:t>
      </w:r>
      <w:r>
        <w:rPr>
          <w:spacing w:val="-2"/>
        </w:rPr>
        <w:t xml:space="preserve"> </w:t>
      </w:r>
      <w:r>
        <w:t>од</w:t>
      </w:r>
      <w:r>
        <w:rPr>
          <w:spacing w:val="46"/>
        </w:rPr>
        <w:t xml:space="preserve"> </w:t>
      </w:r>
      <w:r w:rsidR="003B7B34">
        <w:t>69.620</w:t>
      </w:r>
      <w:r w:rsidR="00633485">
        <w:t>,00</w:t>
      </w:r>
      <w:r>
        <w:rPr>
          <w:spacing w:val="1"/>
        </w:rPr>
        <w:t xml:space="preserve"> </w:t>
      </w:r>
      <w:r>
        <w:t>хиљада динара.</w:t>
      </w:r>
    </w:p>
    <w:p w:rsidR="007B6DBD" w:rsidRDefault="007B6DBD">
      <w:pPr>
        <w:pStyle w:val="BodyText"/>
      </w:pPr>
    </w:p>
    <w:p w:rsidR="007B6DBD" w:rsidRDefault="001A0430" w:rsidP="001A0430">
      <w:pPr>
        <w:pStyle w:val="BodyText"/>
        <w:ind w:left="4320"/>
      </w:pPr>
      <w:r>
        <w:t xml:space="preserve">       </w:t>
      </w:r>
      <w:r w:rsidR="00F76CC3">
        <w:t>Члан</w:t>
      </w:r>
      <w:r w:rsidR="00F76CC3">
        <w:rPr>
          <w:spacing w:val="-1"/>
        </w:rPr>
        <w:t xml:space="preserve"> </w:t>
      </w:r>
      <w:r w:rsidR="00F76CC3">
        <w:t>10.</w:t>
      </w:r>
    </w:p>
    <w:p w:rsidR="007B6DBD" w:rsidRDefault="00F76CC3">
      <w:pPr>
        <w:pStyle w:val="BodyText"/>
        <w:ind w:left="393" w:right="687" w:firstLine="720"/>
        <w:jc w:val="both"/>
      </w:pPr>
      <w:r>
        <w:t xml:space="preserve">У Извештају о извршењу буџета у периоду </w:t>
      </w:r>
      <w:r w:rsidR="00840199">
        <w:t>од 1.јануара до 31.децембра 2023</w:t>
      </w:r>
      <w:r>
        <w:t>.године (Образац</w:t>
      </w:r>
      <w:r>
        <w:rPr>
          <w:spacing w:val="1"/>
        </w:rPr>
        <w:t xml:space="preserve"> </w:t>
      </w:r>
      <w:r>
        <w:t>5), утврђена је укупна разлика</w:t>
      </w:r>
      <w:r w:rsidR="00B32760">
        <w:t xml:space="preserve"> 18.313</w:t>
      </w:r>
      <w:r w:rsidR="001549A0">
        <w:t>,00</w:t>
      </w:r>
      <w:r>
        <w:rPr>
          <w:spacing w:val="49"/>
        </w:rPr>
        <w:t xml:space="preserve"> </w:t>
      </w:r>
      <w:r>
        <w:t>у износу од хиљада динара, између укупних прихода и примања</w:t>
      </w:r>
      <w:r>
        <w:rPr>
          <w:spacing w:val="1"/>
        </w:rPr>
        <w:t xml:space="preserve"> </w:t>
      </w:r>
      <w:r>
        <w:t xml:space="preserve">у износу од </w:t>
      </w:r>
      <w:r w:rsidR="00B32760">
        <w:t>584.006</w:t>
      </w:r>
      <w:r w:rsidR="001549A0">
        <w:t>,00</w:t>
      </w:r>
      <w:r w:rsidR="00FE2BB8">
        <w:t xml:space="preserve"> </w:t>
      </w:r>
      <w:r>
        <w:t xml:space="preserve">хиљада динара и укупних </w:t>
      </w:r>
      <w:r w:rsidR="00FE2BB8">
        <w:t>расход</w:t>
      </w:r>
      <w:r w:rsidR="00B32760">
        <w:t>а и издатака у износу од 565.693</w:t>
      </w:r>
      <w:r w:rsidR="001549A0">
        <w:t>,00</w:t>
      </w:r>
      <w:r w:rsidR="00FE2BB8">
        <w:t xml:space="preserve"> </w:t>
      </w:r>
      <w:r>
        <w:t>хиљада динара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нивоима</w:t>
      </w:r>
      <w:r>
        <w:rPr>
          <w:spacing w:val="1"/>
        </w:rPr>
        <w:t xml:space="preserve"> </w:t>
      </w:r>
      <w:r>
        <w:t>финансирања</w:t>
      </w:r>
      <w:r>
        <w:rPr>
          <w:spacing w:val="1"/>
        </w:rPr>
        <w:t xml:space="preserve"> </w:t>
      </w:r>
      <w:r>
        <w:t>из:</w:t>
      </w:r>
      <w:r>
        <w:rPr>
          <w:spacing w:val="1"/>
        </w:rPr>
        <w:t xml:space="preserve"> </w:t>
      </w:r>
      <w:r>
        <w:t>Републике,</w:t>
      </w:r>
      <w:r>
        <w:rPr>
          <w:spacing w:val="1"/>
        </w:rPr>
        <w:t xml:space="preserve"> </w:t>
      </w:r>
      <w:r>
        <w:t>Аутономене</w:t>
      </w:r>
      <w:r>
        <w:rPr>
          <w:spacing w:val="1"/>
        </w:rPr>
        <w:t xml:space="preserve"> </w:t>
      </w:r>
      <w:r>
        <w:t>Покрајине,</w:t>
      </w:r>
      <w:r>
        <w:rPr>
          <w:spacing w:val="1"/>
        </w:rPr>
        <w:t xml:space="preserve"> </w:t>
      </w:r>
      <w:r>
        <w:t>града-општине,</w:t>
      </w:r>
      <w:r>
        <w:rPr>
          <w:spacing w:val="1"/>
        </w:rPr>
        <w:t xml:space="preserve"> </w:t>
      </w:r>
      <w:r>
        <w:t>организација</w:t>
      </w:r>
      <w:r>
        <w:rPr>
          <w:spacing w:val="1"/>
        </w:rPr>
        <w:t xml:space="preserve"> </w:t>
      </w:r>
      <w:r>
        <w:t>обавезног социјалног осигурања , до</w:t>
      </w:r>
      <w:r w:rsidR="00557578">
        <w:t>нација и осталих извора , као и</w:t>
      </w:r>
      <w:r>
        <w:rPr>
          <w:spacing w:val="1"/>
        </w:rPr>
        <w:t xml:space="preserve"> </w:t>
      </w:r>
      <w:r w:rsidR="001549A0">
        <w:t>вишак</w:t>
      </w:r>
      <w:r>
        <w:rPr>
          <w:spacing w:val="-1"/>
        </w:rPr>
        <w:t xml:space="preserve"> </w:t>
      </w:r>
      <w:r w:rsidR="00102EAB">
        <w:t>прилива</w:t>
      </w:r>
      <w:r>
        <w:t xml:space="preserve"> </w:t>
      </w:r>
      <w:r w:rsidR="00B32760">
        <w:t>25.791,00</w:t>
      </w:r>
      <w:r w:rsidR="00560D03">
        <w:t xml:space="preserve"> </w:t>
      </w:r>
      <w:r>
        <w:t>хиљада.</w:t>
      </w:r>
    </w:p>
    <w:p w:rsidR="007B6DBD" w:rsidRDefault="007B6DBD">
      <w:pPr>
        <w:pStyle w:val="BodyText"/>
        <w:spacing w:before="11"/>
        <w:rPr>
          <w:sz w:val="21"/>
        </w:rPr>
      </w:pPr>
    </w:p>
    <w:p w:rsidR="007B6DBD" w:rsidRDefault="001A0430">
      <w:pPr>
        <w:pStyle w:val="BodyText"/>
        <w:ind w:left="4294"/>
        <w:jc w:val="both"/>
      </w:pPr>
      <w:r>
        <w:t xml:space="preserve">      </w:t>
      </w:r>
      <w:r w:rsidR="00F76CC3">
        <w:t>Члан</w:t>
      </w:r>
      <w:r w:rsidR="00F76CC3">
        <w:rPr>
          <w:spacing w:val="-3"/>
        </w:rPr>
        <w:t xml:space="preserve"> </w:t>
      </w:r>
      <w:r w:rsidR="00F76CC3">
        <w:t>11.</w:t>
      </w:r>
    </w:p>
    <w:p w:rsidR="007B6DBD" w:rsidRPr="000246D3" w:rsidRDefault="00F76CC3">
      <w:pPr>
        <w:pStyle w:val="BodyText"/>
        <w:ind w:left="393" w:right="688" w:firstLine="720"/>
        <w:jc w:val="both"/>
      </w:pPr>
      <w:r>
        <w:t>Вишак</w:t>
      </w:r>
      <w:r>
        <w:rPr>
          <w:spacing w:val="1"/>
        </w:rPr>
        <w:t xml:space="preserve"> </w:t>
      </w:r>
      <w:r>
        <w:t>прихода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примања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суфицит</w:t>
      </w:r>
      <w:r>
        <w:rPr>
          <w:spacing w:val="1"/>
        </w:rPr>
        <w:t xml:space="preserve"> </w:t>
      </w:r>
      <w:r>
        <w:t>утврђен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Обрасцу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Биланс</w:t>
      </w:r>
      <w:r>
        <w:rPr>
          <w:spacing w:val="1"/>
        </w:rPr>
        <w:t xml:space="preserve"> </w:t>
      </w:r>
      <w:r>
        <w:t>прихода</w:t>
      </w:r>
      <w:r>
        <w:rPr>
          <w:spacing w:val="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расхода</w:t>
      </w:r>
      <w:r w:rsidR="000246D3">
        <w:t xml:space="preserve"> </w:t>
      </w:r>
      <w:r>
        <w:t>у</w:t>
      </w:r>
      <w:r>
        <w:rPr>
          <w:spacing w:val="1"/>
        </w:rPr>
        <w:t xml:space="preserve"> </w:t>
      </w:r>
      <w:r>
        <w:t>периоду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1.јануара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31.децембра</w:t>
      </w:r>
      <w:r>
        <w:rPr>
          <w:spacing w:val="1"/>
        </w:rPr>
        <w:t xml:space="preserve"> </w:t>
      </w:r>
      <w:r w:rsidR="00577AD7">
        <w:t>2023</w:t>
      </w:r>
      <w:r>
        <w:t>.</w:t>
      </w:r>
      <w:r>
        <w:rPr>
          <w:spacing w:val="1"/>
        </w:rPr>
        <w:t xml:space="preserve"> </w:t>
      </w:r>
      <w:r>
        <w:t>године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укупном</w:t>
      </w:r>
      <w:r>
        <w:rPr>
          <w:spacing w:val="1"/>
        </w:rPr>
        <w:t xml:space="preserve"> </w:t>
      </w:r>
      <w:r>
        <w:t>износу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 w:rsidR="00671B0F">
        <w:t>59.305</w:t>
      </w:r>
      <w:r w:rsidR="00D971B0">
        <w:t>,00</w:t>
      </w:r>
      <w:r>
        <w:rPr>
          <w:spacing w:val="1"/>
        </w:rPr>
        <w:t xml:space="preserve"> </w:t>
      </w:r>
      <w:r>
        <w:t>хиљада</w:t>
      </w:r>
      <w:r>
        <w:rPr>
          <w:spacing w:val="1"/>
        </w:rPr>
        <w:t xml:space="preserve"> </w:t>
      </w:r>
      <w:r>
        <w:t>динара,</w:t>
      </w:r>
      <w:r>
        <w:rPr>
          <w:spacing w:val="1"/>
        </w:rPr>
        <w:t xml:space="preserve"> </w:t>
      </w:r>
      <w:r>
        <w:t>преноси се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наредну</w:t>
      </w:r>
      <w:r>
        <w:rPr>
          <w:spacing w:val="-1"/>
        </w:rPr>
        <w:t xml:space="preserve"> </w:t>
      </w:r>
      <w:r>
        <w:t>годину</w:t>
      </w:r>
      <w:r w:rsidR="000246D3">
        <w:t>.</w:t>
      </w:r>
    </w:p>
    <w:p w:rsidR="007B6DBD" w:rsidRDefault="007B6DBD">
      <w:pPr>
        <w:pStyle w:val="BodyText"/>
        <w:spacing w:before="1"/>
      </w:pPr>
    </w:p>
    <w:p w:rsidR="007B6DBD" w:rsidRDefault="00F76CC3">
      <w:pPr>
        <w:pStyle w:val="BodyText"/>
        <w:ind w:left="4293"/>
        <w:jc w:val="both"/>
      </w:pPr>
      <w:r>
        <w:t>Члан</w:t>
      </w:r>
      <w:r>
        <w:rPr>
          <w:spacing w:val="-3"/>
        </w:rPr>
        <w:t xml:space="preserve"> </w:t>
      </w:r>
      <w:r>
        <w:t>12</w:t>
      </w:r>
    </w:p>
    <w:p w:rsidR="007B6DBD" w:rsidRDefault="00F76CC3">
      <w:pPr>
        <w:pStyle w:val="ListParagraph"/>
        <w:numPr>
          <w:ilvl w:val="0"/>
          <w:numId w:val="2"/>
        </w:numPr>
        <w:tabs>
          <w:tab w:val="left" w:pos="1474"/>
        </w:tabs>
      </w:pPr>
      <w:r>
        <w:rPr>
          <w:b/>
        </w:rPr>
        <w:t>Наменски</w:t>
      </w:r>
      <w:r>
        <w:rPr>
          <w:b/>
          <w:spacing w:val="-4"/>
        </w:rPr>
        <w:t xml:space="preserve"> </w:t>
      </w:r>
      <w:r>
        <w:rPr>
          <w:b/>
        </w:rPr>
        <w:t>приходи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примања</w:t>
      </w:r>
      <w:r>
        <w:rPr>
          <w:b/>
          <w:spacing w:val="-3"/>
        </w:rPr>
        <w:t xml:space="preserve"> </w:t>
      </w:r>
      <w:r>
        <w:t>износе</w:t>
      </w:r>
      <w:r>
        <w:rPr>
          <w:spacing w:val="-2"/>
        </w:rPr>
        <w:t xml:space="preserve"> </w:t>
      </w:r>
      <w:r w:rsidR="0080451A">
        <w:t>36.079,00</w:t>
      </w:r>
      <w:r>
        <w:rPr>
          <w:spacing w:val="-3"/>
        </w:rPr>
        <w:t xml:space="preserve"> </w:t>
      </w:r>
      <w:r>
        <w:t>хиљада</w:t>
      </w:r>
      <w:r>
        <w:rPr>
          <w:spacing w:val="-3"/>
        </w:rPr>
        <w:t xml:space="preserve"> </w:t>
      </w:r>
      <w:r>
        <w:t>динара:</w:t>
      </w:r>
    </w:p>
    <w:p w:rsidR="007B6DBD" w:rsidRDefault="007B6DBD">
      <w:pPr>
        <w:sectPr w:rsidR="007B6DBD">
          <w:pgSz w:w="11910" w:h="16850"/>
          <w:pgMar w:top="860" w:right="440" w:bottom="620" w:left="600" w:header="0" w:footer="434" w:gutter="0"/>
          <w:cols w:space="720"/>
        </w:sectPr>
      </w:pPr>
    </w:p>
    <w:p w:rsidR="007B6DBD" w:rsidRDefault="007B6DBD">
      <w:pPr>
        <w:spacing w:line="267" w:lineRule="exact"/>
        <w:sectPr w:rsidR="007B6DBD">
          <w:type w:val="continuous"/>
          <w:pgSz w:w="11910" w:h="16850"/>
          <w:pgMar w:top="1300" w:right="440" w:bottom="620" w:left="600" w:header="720" w:footer="720" w:gutter="0"/>
          <w:cols w:num="2" w:space="720" w:equalWidth="0">
            <w:col w:w="3561" w:space="2199"/>
            <w:col w:w="5110"/>
          </w:cols>
        </w:sectPr>
      </w:pPr>
    </w:p>
    <w:p w:rsidR="007B6DBD" w:rsidRDefault="00F76CC3">
      <w:pPr>
        <w:pStyle w:val="ListParagraph"/>
        <w:numPr>
          <w:ilvl w:val="1"/>
          <w:numId w:val="2"/>
        </w:numPr>
        <w:tabs>
          <w:tab w:val="left" w:pos="1452"/>
          <w:tab w:val="left" w:pos="6873"/>
          <w:tab w:val="left" w:pos="8639"/>
        </w:tabs>
        <w:spacing w:before="2"/>
        <w:ind w:left="1451"/>
      </w:pPr>
      <w:r>
        <w:lastRenderedPageBreak/>
        <w:t>Трансфери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нивоа</w:t>
      </w:r>
      <w:r>
        <w:rPr>
          <w:spacing w:val="-3"/>
        </w:rPr>
        <w:t xml:space="preserve"> </w:t>
      </w:r>
      <w:r>
        <w:t>власти</w:t>
      </w:r>
      <w:r>
        <w:tab/>
      </w:r>
      <w:r w:rsidR="0080451A">
        <w:rPr>
          <w:u w:val="single"/>
        </w:rPr>
        <w:t>36.079,00</w:t>
      </w:r>
      <w:r w:rsidR="000246D3">
        <w:rPr>
          <w:u w:val="single"/>
        </w:rPr>
        <w:t xml:space="preserve">                   </w:t>
      </w:r>
      <w:r>
        <w:t>динара</w:t>
      </w:r>
    </w:p>
    <w:p w:rsidR="007B6DBD" w:rsidRDefault="007B6DBD">
      <w:pPr>
        <w:sectPr w:rsidR="007B6DBD">
          <w:type w:val="continuous"/>
          <w:pgSz w:w="11910" w:h="16850"/>
          <w:pgMar w:top="1300" w:right="440" w:bottom="620" w:left="600" w:header="720" w:footer="720" w:gutter="0"/>
          <w:cols w:space="720"/>
        </w:sectPr>
      </w:pPr>
    </w:p>
    <w:p w:rsidR="007B6DBD" w:rsidRPr="0080451A" w:rsidRDefault="007B6DBD" w:rsidP="0080451A">
      <w:pPr>
        <w:pStyle w:val="BodyText"/>
        <w:tabs>
          <w:tab w:val="left" w:pos="2926"/>
        </w:tabs>
        <w:spacing w:before="1"/>
        <w:ind w:left="1062"/>
        <w:sectPr w:rsidR="007B6DBD" w:rsidRPr="0080451A">
          <w:type w:val="continuous"/>
          <w:pgSz w:w="11910" w:h="16850"/>
          <w:pgMar w:top="1300" w:right="440" w:bottom="620" w:left="600" w:header="720" w:footer="720" w:gutter="0"/>
          <w:cols w:num="2" w:space="720" w:equalWidth="0">
            <w:col w:w="5772" w:space="40"/>
            <w:col w:w="5058"/>
          </w:cols>
        </w:sectPr>
      </w:pPr>
    </w:p>
    <w:p w:rsidR="007B6DBD" w:rsidRDefault="00F76CC3">
      <w:pPr>
        <w:pStyle w:val="BodyText"/>
        <w:spacing w:before="28"/>
        <w:ind w:left="1109" w:right="1406"/>
        <w:jc w:val="center"/>
      </w:pPr>
      <w:r>
        <w:lastRenderedPageBreak/>
        <w:t>Члан</w:t>
      </w:r>
      <w:r>
        <w:rPr>
          <w:spacing w:val="-3"/>
        </w:rPr>
        <w:t xml:space="preserve"> </w:t>
      </w:r>
      <w:r>
        <w:t>13.</w:t>
      </w:r>
    </w:p>
    <w:p w:rsidR="007B6DBD" w:rsidRDefault="007B6DBD">
      <w:pPr>
        <w:pStyle w:val="BodyText"/>
        <w:spacing w:before="10"/>
        <w:rPr>
          <w:sz w:val="21"/>
        </w:rPr>
      </w:pPr>
    </w:p>
    <w:p w:rsidR="007B6DBD" w:rsidRDefault="00F76CC3">
      <w:pPr>
        <w:pStyle w:val="BodyText"/>
        <w:ind w:left="393" w:right="782" w:firstLine="720"/>
      </w:pPr>
      <w:r>
        <w:t>Рачун прихода и примања од продаје нефинансијске имовине и расхода и издатака за набавку</w:t>
      </w:r>
      <w:r>
        <w:rPr>
          <w:spacing w:val="-47"/>
        </w:rPr>
        <w:t xml:space="preserve"> </w:t>
      </w:r>
      <w:r>
        <w:t>нефинансијске имовине</w:t>
      </w:r>
      <w:r>
        <w:rPr>
          <w:spacing w:val="1"/>
        </w:rPr>
        <w:t xml:space="preserve"> </w:t>
      </w:r>
      <w:r w:rsidR="00577AD7">
        <w:t>на дан 31.12.2023</w:t>
      </w:r>
      <w:r>
        <w:t>.године:</w:t>
      </w:r>
    </w:p>
    <w:p w:rsidR="007B6DBD" w:rsidRDefault="00F76CC3">
      <w:pPr>
        <w:pStyle w:val="BodyText"/>
        <w:spacing w:after="4"/>
        <w:ind w:right="1331"/>
        <w:jc w:val="right"/>
      </w:pPr>
      <w:r>
        <w:t>У</w:t>
      </w:r>
      <w:r>
        <w:rPr>
          <w:spacing w:val="-1"/>
        </w:rPr>
        <w:t xml:space="preserve"> </w:t>
      </w:r>
      <w:r>
        <w:t>000</w:t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53"/>
        <w:gridCol w:w="2268"/>
        <w:gridCol w:w="2410"/>
        <w:gridCol w:w="1666"/>
      </w:tblGrid>
      <w:tr w:rsidR="007B6DBD" w:rsidRPr="00853D45">
        <w:trPr>
          <w:trHeight w:val="537"/>
        </w:trPr>
        <w:tc>
          <w:tcPr>
            <w:tcW w:w="3653" w:type="dxa"/>
          </w:tcPr>
          <w:p w:rsidR="007B6DBD" w:rsidRPr="00853D45" w:rsidRDefault="00F76CC3" w:rsidP="00853D45">
            <w:pPr>
              <w:pStyle w:val="TableParagraph"/>
              <w:spacing w:before="131"/>
              <w:ind w:left="1533" w:right="1522"/>
              <w:jc w:val="center"/>
              <w:rPr>
                <w:b/>
                <w:sz w:val="20"/>
                <w:szCs w:val="20"/>
              </w:rPr>
            </w:pPr>
            <w:r w:rsidRPr="00853D45">
              <w:rPr>
                <w:b/>
                <w:sz w:val="20"/>
                <w:szCs w:val="20"/>
              </w:rPr>
              <w:t>ОПИС</w:t>
            </w:r>
          </w:p>
        </w:tc>
        <w:tc>
          <w:tcPr>
            <w:tcW w:w="2268" w:type="dxa"/>
          </w:tcPr>
          <w:p w:rsidR="007B6DBD" w:rsidRPr="00853D45" w:rsidRDefault="00F76CC3" w:rsidP="00853D45">
            <w:pPr>
              <w:pStyle w:val="TableParagraph"/>
              <w:spacing w:before="131"/>
              <w:ind w:left="592" w:right="589"/>
              <w:jc w:val="center"/>
              <w:rPr>
                <w:b/>
                <w:sz w:val="20"/>
                <w:szCs w:val="20"/>
              </w:rPr>
            </w:pPr>
            <w:r w:rsidRPr="00853D45">
              <w:rPr>
                <w:b/>
                <w:sz w:val="20"/>
                <w:szCs w:val="20"/>
              </w:rPr>
              <w:t>План</w:t>
            </w:r>
            <w:r w:rsidRPr="00853D45">
              <w:rPr>
                <w:b/>
                <w:spacing w:val="-2"/>
                <w:sz w:val="20"/>
                <w:szCs w:val="20"/>
              </w:rPr>
              <w:t xml:space="preserve"> </w:t>
            </w:r>
            <w:r w:rsidR="00995E41" w:rsidRPr="00853D45">
              <w:rPr>
                <w:b/>
                <w:sz w:val="20"/>
                <w:szCs w:val="20"/>
              </w:rPr>
              <w:t>2023</w:t>
            </w:r>
            <w:r w:rsidRPr="00853D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7B6DBD" w:rsidRPr="00853D45" w:rsidRDefault="00F76CC3" w:rsidP="00853D45">
            <w:pPr>
              <w:pStyle w:val="TableParagraph"/>
              <w:spacing w:line="265" w:lineRule="exact"/>
              <w:ind w:left="91" w:right="87"/>
              <w:jc w:val="center"/>
              <w:rPr>
                <w:b/>
                <w:sz w:val="20"/>
                <w:szCs w:val="20"/>
              </w:rPr>
            </w:pPr>
            <w:r w:rsidRPr="00853D45">
              <w:rPr>
                <w:b/>
                <w:sz w:val="20"/>
                <w:szCs w:val="20"/>
              </w:rPr>
              <w:t>Остварење/Извршење</w:t>
            </w:r>
          </w:p>
          <w:p w:rsidR="007B6DBD" w:rsidRPr="00853D45" w:rsidRDefault="00F76CC3" w:rsidP="00853D45">
            <w:pPr>
              <w:pStyle w:val="TableParagraph"/>
              <w:spacing w:line="252" w:lineRule="exact"/>
              <w:ind w:left="91" w:right="86"/>
              <w:jc w:val="center"/>
              <w:rPr>
                <w:b/>
                <w:sz w:val="20"/>
                <w:szCs w:val="20"/>
              </w:rPr>
            </w:pPr>
            <w:r w:rsidRPr="00853D45">
              <w:rPr>
                <w:b/>
                <w:sz w:val="20"/>
                <w:szCs w:val="20"/>
              </w:rPr>
              <w:t>у</w:t>
            </w:r>
            <w:r w:rsidRPr="00853D45">
              <w:rPr>
                <w:b/>
                <w:spacing w:val="-1"/>
                <w:sz w:val="20"/>
                <w:szCs w:val="20"/>
              </w:rPr>
              <w:t xml:space="preserve"> </w:t>
            </w:r>
            <w:r w:rsidR="00995E41" w:rsidRPr="00853D45">
              <w:rPr>
                <w:b/>
                <w:sz w:val="20"/>
                <w:szCs w:val="20"/>
              </w:rPr>
              <w:t>2023</w:t>
            </w:r>
            <w:r w:rsidRPr="00853D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66" w:type="dxa"/>
          </w:tcPr>
          <w:p w:rsidR="007B6DBD" w:rsidRPr="00853D45" w:rsidRDefault="00F76CC3" w:rsidP="00853D45">
            <w:pPr>
              <w:pStyle w:val="TableParagraph"/>
              <w:spacing w:before="131"/>
              <w:ind w:left="188" w:right="183"/>
              <w:jc w:val="center"/>
              <w:rPr>
                <w:b/>
                <w:sz w:val="20"/>
                <w:szCs w:val="20"/>
              </w:rPr>
            </w:pPr>
            <w:r w:rsidRPr="00853D45">
              <w:rPr>
                <w:b/>
                <w:sz w:val="20"/>
                <w:szCs w:val="20"/>
              </w:rPr>
              <w:t>Разлика</w:t>
            </w:r>
            <w:r w:rsidRPr="00853D4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53D45">
              <w:rPr>
                <w:b/>
                <w:sz w:val="20"/>
                <w:szCs w:val="20"/>
              </w:rPr>
              <w:t>%</w:t>
            </w:r>
          </w:p>
        </w:tc>
      </w:tr>
      <w:tr w:rsidR="007B6DBD" w:rsidRPr="00853D45">
        <w:trPr>
          <w:trHeight w:val="268"/>
        </w:trPr>
        <w:tc>
          <w:tcPr>
            <w:tcW w:w="3653" w:type="dxa"/>
          </w:tcPr>
          <w:p w:rsidR="007B6DBD" w:rsidRPr="00853D45" w:rsidRDefault="00F76CC3" w:rsidP="00853D45">
            <w:pPr>
              <w:pStyle w:val="TableParagraph"/>
              <w:spacing w:line="248" w:lineRule="exact"/>
              <w:ind w:left="10"/>
              <w:jc w:val="center"/>
              <w:rPr>
                <w:sz w:val="20"/>
                <w:szCs w:val="20"/>
              </w:rPr>
            </w:pPr>
            <w:r w:rsidRPr="00853D4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B6DBD" w:rsidRPr="00853D45" w:rsidRDefault="00F76CC3" w:rsidP="00853D45">
            <w:pPr>
              <w:pStyle w:val="TableParagraph"/>
              <w:spacing w:line="248" w:lineRule="exact"/>
              <w:ind w:left="3"/>
              <w:jc w:val="center"/>
              <w:rPr>
                <w:sz w:val="20"/>
                <w:szCs w:val="20"/>
              </w:rPr>
            </w:pPr>
            <w:r w:rsidRPr="00853D45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7B6DBD" w:rsidRPr="00853D45" w:rsidRDefault="00F76CC3" w:rsidP="00853D45">
            <w:pPr>
              <w:pStyle w:val="TableParagraph"/>
              <w:spacing w:line="248" w:lineRule="exact"/>
              <w:ind w:left="5"/>
              <w:jc w:val="center"/>
              <w:rPr>
                <w:sz w:val="20"/>
                <w:szCs w:val="20"/>
              </w:rPr>
            </w:pPr>
            <w:r w:rsidRPr="00853D45">
              <w:rPr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:rsidR="007B6DBD" w:rsidRPr="00853D45" w:rsidRDefault="00F76CC3" w:rsidP="00853D45">
            <w:pPr>
              <w:pStyle w:val="TableParagraph"/>
              <w:spacing w:line="248" w:lineRule="exact"/>
              <w:ind w:left="191" w:right="183"/>
              <w:jc w:val="center"/>
              <w:rPr>
                <w:sz w:val="20"/>
                <w:szCs w:val="20"/>
              </w:rPr>
            </w:pPr>
            <w:r w:rsidRPr="00853D45">
              <w:rPr>
                <w:sz w:val="20"/>
                <w:szCs w:val="20"/>
              </w:rPr>
              <w:t>4 (3</w:t>
            </w:r>
            <w:r w:rsidRPr="00853D45">
              <w:rPr>
                <w:spacing w:val="1"/>
                <w:sz w:val="20"/>
                <w:szCs w:val="20"/>
              </w:rPr>
              <w:t xml:space="preserve"> </w:t>
            </w:r>
            <w:r w:rsidRPr="00853D45">
              <w:rPr>
                <w:sz w:val="20"/>
                <w:szCs w:val="20"/>
              </w:rPr>
              <w:t>*</w:t>
            </w:r>
            <w:r w:rsidRPr="00853D45">
              <w:rPr>
                <w:spacing w:val="-2"/>
                <w:sz w:val="20"/>
                <w:szCs w:val="20"/>
              </w:rPr>
              <w:t xml:space="preserve"> </w:t>
            </w:r>
            <w:r w:rsidRPr="00853D45">
              <w:rPr>
                <w:sz w:val="20"/>
                <w:szCs w:val="20"/>
              </w:rPr>
              <w:t>100</w:t>
            </w:r>
            <w:r w:rsidRPr="00853D45">
              <w:rPr>
                <w:spacing w:val="-1"/>
                <w:sz w:val="20"/>
                <w:szCs w:val="20"/>
              </w:rPr>
              <w:t xml:space="preserve"> </w:t>
            </w:r>
            <w:r w:rsidRPr="00853D45">
              <w:rPr>
                <w:sz w:val="20"/>
                <w:szCs w:val="20"/>
              </w:rPr>
              <w:t>/</w:t>
            </w:r>
            <w:r w:rsidRPr="00853D45">
              <w:rPr>
                <w:spacing w:val="-2"/>
                <w:sz w:val="20"/>
                <w:szCs w:val="20"/>
              </w:rPr>
              <w:t xml:space="preserve"> </w:t>
            </w:r>
            <w:r w:rsidRPr="00853D45">
              <w:rPr>
                <w:sz w:val="20"/>
                <w:szCs w:val="20"/>
              </w:rPr>
              <w:t>2)</w:t>
            </w:r>
          </w:p>
        </w:tc>
      </w:tr>
      <w:tr w:rsidR="007B6DBD" w:rsidRPr="00853D45">
        <w:trPr>
          <w:trHeight w:val="268"/>
        </w:trPr>
        <w:tc>
          <w:tcPr>
            <w:tcW w:w="3653" w:type="dxa"/>
          </w:tcPr>
          <w:p w:rsidR="007B6DBD" w:rsidRPr="00853D45" w:rsidRDefault="00F76CC3" w:rsidP="00853D45">
            <w:pPr>
              <w:pStyle w:val="TableParagraph"/>
              <w:tabs>
                <w:tab w:val="left" w:pos="563"/>
              </w:tabs>
              <w:spacing w:line="248" w:lineRule="exact"/>
              <w:ind w:left="107"/>
              <w:jc w:val="center"/>
              <w:rPr>
                <w:sz w:val="20"/>
                <w:szCs w:val="20"/>
              </w:rPr>
            </w:pPr>
            <w:r w:rsidRPr="00853D45">
              <w:rPr>
                <w:sz w:val="20"/>
                <w:szCs w:val="20"/>
              </w:rPr>
              <w:t>I</w:t>
            </w:r>
            <w:r w:rsidRPr="00853D45">
              <w:rPr>
                <w:sz w:val="20"/>
                <w:szCs w:val="20"/>
              </w:rPr>
              <w:tab/>
              <w:t>Приходи</w:t>
            </w:r>
          </w:p>
        </w:tc>
        <w:tc>
          <w:tcPr>
            <w:tcW w:w="2268" w:type="dxa"/>
          </w:tcPr>
          <w:p w:rsidR="007B6DBD" w:rsidRPr="00853D45" w:rsidRDefault="00B46625" w:rsidP="00853D4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53D45">
              <w:rPr>
                <w:rFonts w:ascii="Times New Roman"/>
                <w:sz w:val="20"/>
                <w:szCs w:val="20"/>
              </w:rPr>
              <w:t>571.437</w:t>
            </w:r>
          </w:p>
        </w:tc>
        <w:tc>
          <w:tcPr>
            <w:tcW w:w="2410" w:type="dxa"/>
          </w:tcPr>
          <w:p w:rsidR="007B6DBD" w:rsidRPr="00BD5A71" w:rsidRDefault="00B46625" w:rsidP="00853D4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53D45">
              <w:rPr>
                <w:rFonts w:ascii="Times New Roman"/>
                <w:sz w:val="20"/>
                <w:szCs w:val="20"/>
              </w:rPr>
              <w:t>583.869</w:t>
            </w:r>
          </w:p>
        </w:tc>
        <w:tc>
          <w:tcPr>
            <w:tcW w:w="1666" w:type="dxa"/>
          </w:tcPr>
          <w:p w:rsidR="007B6DBD" w:rsidRPr="00853D45" w:rsidRDefault="0080451A" w:rsidP="00853D4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53D45">
              <w:rPr>
                <w:rFonts w:ascii="Times New Roman"/>
                <w:sz w:val="20"/>
                <w:szCs w:val="20"/>
              </w:rPr>
              <w:t>102</w:t>
            </w:r>
          </w:p>
        </w:tc>
      </w:tr>
      <w:tr w:rsidR="007B6DBD" w:rsidRPr="00853D45">
        <w:trPr>
          <w:trHeight w:val="537"/>
        </w:trPr>
        <w:tc>
          <w:tcPr>
            <w:tcW w:w="3653" w:type="dxa"/>
          </w:tcPr>
          <w:p w:rsidR="007B6DBD" w:rsidRPr="00853D45" w:rsidRDefault="00F76CC3" w:rsidP="00853D45">
            <w:pPr>
              <w:pStyle w:val="TableParagraph"/>
              <w:tabs>
                <w:tab w:val="left" w:pos="568"/>
              </w:tabs>
              <w:spacing w:line="265" w:lineRule="exact"/>
              <w:ind w:left="107"/>
              <w:jc w:val="center"/>
              <w:rPr>
                <w:sz w:val="20"/>
                <w:szCs w:val="20"/>
              </w:rPr>
            </w:pPr>
            <w:r w:rsidRPr="00853D45">
              <w:rPr>
                <w:sz w:val="20"/>
                <w:szCs w:val="20"/>
              </w:rPr>
              <w:t>II</w:t>
            </w:r>
            <w:r w:rsidRPr="00853D45">
              <w:rPr>
                <w:sz w:val="20"/>
                <w:szCs w:val="20"/>
              </w:rPr>
              <w:tab/>
              <w:t>Примања</w:t>
            </w:r>
            <w:r w:rsidRPr="00853D45">
              <w:rPr>
                <w:spacing w:val="-4"/>
                <w:sz w:val="20"/>
                <w:szCs w:val="20"/>
              </w:rPr>
              <w:t xml:space="preserve"> </w:t>
            </w:r>
            <w:r w:rsidRPr="00853D45">
              <w:rPr>
                <w:sz w:val="20"/>
                <w:szCs w:val="20"/>
              </w:rPr>
              <w:t>од</w:t>
            </w:r>
            <w:r w:rsidRPr="00853D45">
              <w:rPr>
                <w:spacing w:val="-2"/>
                <w:sz w:val="20"/>
                <w:szCs w:val="20"/>
              </w:rPr>
              <w:t xml:space="preserve"> </w:t>
            </w:r>
            <w:r w:rsidRPr="00853D45">
              <w:rPr>
                <w:sz w:val="20"/>
                <w:szCs w:val="20"/>
              </w:rPr>
              <w:t>продаје</w:t>
            </w:r>
          </w:p>
          <w:p w:rsidR="007B6DBD" w:rsidRPr="00853D45" w:rsidRDefault="00F76CC3" w:rsidP="00853D45">
            <w:pPr>
              <w:pStyle w:val="TableParagraph"/>
              <w:spacing w:line="252" w:lineRule="exact"/>
              <w:ind w:left="107"/>
              <w:jc w:val="center"/>
              <w:rPr>
                <w:sz w:val="20"/>
                <w:szCs w:val="20"/>
              </w:rPr>
            </w:pPr>
            <w:r w:rsidRPr="00853D45">
              <w:rPr>
                <w:sz w:val="20"/>
                <w:szCs w:val="20"/>
              </w:rPr>
              <w:t>нефинансијске</w:t>
            </w:r>
            <w:r w:rsidRPr="00853D45">
              <w:rPr>
                <w:spacing w:val="-3"/>
                <w:sz w:val="20"/>
                <w:szCs w:val="20"/>
              </w:rPr>
              <w:t xml:space="preserve"> </w:t>
            </w:r>
            <w:r w:rsidRPr="00853D45">
              <w:rPr>
                <w:sz w:val="20"/>
                <w:szCs w:val="20"/>
              </w:rPr>
              <w:t>имовине</w:t>
            </w:r>
          </w:p>
        </w:tc>
        <w:tc>
          <w:tcPr>
            <w:tcW w:w="2268" w:type="dxa"/>
          </w:tcPr>
          <w:p w:rsidR="007B6DBD" w:rsidRPr="00853D45" w:rsidRDefault="00B46625" w:rsidP="00853D4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53D45">
              <w:rPr>
                <w:rFonts w:ascii="Times New Roman"/>
                <w:sz w:val="20"/>
                <w:szCs w:val="20"/>
              </w:rPr>
              <w:t>4.000</w:t>
            </w:r>
          </w:p>
        </w:tc>
        <w:tc>
          <w:tcPr>
            <w:tcW w:w="2410" w:type="dxa"/>
          </w:tcPr>
          <w:p w:rsidR="007B6DBD" w:rsidRPr="00BD5A71" w:rsidRDefault="00B46625" w:rsidP="00853D4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53D45">
              <w:rPr>
                <w:rFonts w:ascii="Times New Roman"/>
                <w:sz w:val="20"/>
                <w:szCs w:val="20"/>
              </w:rPr>
              <w:t>137</w:t>
            </w:r>
          </w:p>
        </w:tc>
        <w:tc>
          <w:tcPr>
            <w:tcW w:w="1666" w:type="dxa"/>
          </w:tcPr>
          <w:p w:rsidR="007B6DBD" w:rsidRPr="00853D45" w:rsidRDefault="0080451A" w:rsidP="00853D4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53D45">
              <w:rPr>
                <w:rFonts w:ascii="Times New Roman"/>
                <w:sz w:val="20"/>
                <w:szCs w:val="20"/>
              </w:rPr>
              <w:t>3</w:t>
            </w:r>
          </w:p>
        </w:tc>
      </w:tr>
      <w:tr w:rsidR="007B6DBD" w:rsidRPr="00853D45">
        <w:trPr>
          <w:trHeight w:val="268"/>
        </w:trPr>
        <w:tc>
          <w:tcPr>
            <w:tcW w:w="3653" w:type="dxa"/>
          </w:tcPr>
          <w:p w:rsidR="007B6DBD" w:rsidRPr="00853D45" w:rsidRDefault="00F76CC3" w:rsidP="00853D45">
            <w:pPr>
              <w:pStyle w:val="TableParagraph"/>
              <w:tabs>
                <w:tab w:val="left" w:pos="573"/>
              </w:tabs>
              <w:spacing w:line="248" w:lineRule="exact"/>
              <w:ind w:left="107"/>
              <w:jc w:val="center"/>
              <w:rPr>
                <w:sz w:val="20"/>
                <w:szCs w:val="20"/>
              </w:rPr>
            </w:pPr>
            <w:r w:rsidRPr="00853D45">
              <w:rPr>
                <w:sz w:val="20"/>
                <w:szCs w:val="20"/>
              </w:rPr>
              <w:t>III</w:t>
            </w:r>
            <w:r w:rsidRPr="00853D45">
              <w:rPr>
                <w:sz w:val="20"/>
                <w:szCs w:val="20"/>
              </w:rPr>
              <w:tab/>
              <w:t>Укупно (I</w:t>
            </w:r>
            <w:r w:rsidRPr="00853D45">
              <w:rPr>
                <w:spacing w:val="-3"/>
                <w:sz w:val="20"/>
                <w:szCs w:val="20"/>
              </w:rPr>
              <w:t xml:space="preserve"> </w:t>
            </w:r>
            <w:r w:rsidRPr="00853D45">
              <w:rPr>
                <w:sz w:val="20"/>
                <w:szCs w:val="20"/>
              </w:rPr>
              <w:t>+</w:t>
            </w:r>
            <w:r w:rsidRPr="00853D45">
              <w:rPr>
                <w:spacing w:val="1"/>
                <w:sz w:val="20"/>
                <w:szCs w:val="20"/>
              </w:rPr>
              <w:t xml:space="preserve"> </w:t>
            </w:r>
            <w:r w:rsidRPr="00853D45">
              <w:rPr>
                <w:sz w:val="20"/>
                <w:szCs w:val="20"/>
              </w:rPr>
              <w:t>II )</w:t>
            </w:r>
          </w:p>
        </w:tc>
        <w:tc>
          <w:tcPr>
            <w:tcW w:w="2268" w:type="dxa"/>
          </w:tcPr>
          <w:p w:rsidR="007B6DBD" w:rsidRPr="00853D45" w:rsidRDefault="00B46625" w:rsidP="00853D4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53D45">
              <w:rPr>
                <w:rFonts w:ascii="Times New Roman"/>
                <w:sz w:val="20"/>
                <w:szCs w:val="20"/>
              </w:rPr>
              <w:t>575.437</w:t>
            </w:r>
          </w:p>
        </w:tc>
        <w:tc>
          <w:tcPr>
            <w:tcW w:w="2410" w:type="dxa"/>
          </w:tcPr>
          <w:p w:rsidR="007B6DBD" w:rsidRPr="00BD5A71" w:rsidRDefault="00B46625" w:rsidP="00853D4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53D45">
              <w:rPr>
                <w:rFonts w:ascii="Times New Roman"/>
                <w:sz w:val="20"/>
                <w:szCs w:val="20"/>
              </w:rPr>
              <w:t>584.006</w:t>
            </w:r>
          </w:p>
        </w:tc>
        <w:tc>
          <w:tcPr>
            <w:tcW w:w="1666" w:type="dxa"/>
          </w:tcPr>
          <w:p w:rsidR="007B6DBD" w:rsidRPr="00853D45" w:rsidRDefault="0080451A" w:rsidP="00853D4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53D45">
              <w:rPr>
                <w:rFonts w:ascii="Times New Roman"/>
                <w:sz w:val="20"/>
                <w:szCs w:val="20"/>
              </w:rPr>
              <w:t>101</w:t>
            </w:r>
          </w:p>
        </w:tc>
      </w:tr>
      <w:tr w:rsidR="007B6DBD" w:rsidRPr="00853D45">
        <w:trPr>
          <w:trHeight w:val="268"/>
        </w:trPr>
        <w:tc>
          <w:tcPr>
            <w:tcW w:w="3653" w:type="dxa"/>
          </w:tcPr>
          <w:p w:rsidR="007B6DBD" w:rsidRPr="00853D45" w:rsidRDefault="00F76CC3" w:rsidP="00853D45">
            <w:pPr>
              <w:pStyle w:val="TableParagraph"/>
              <w:tabs>
                <w:tab w:val="left" w:pos="587"/>
              </w:tabs>
              <w:spacing w:line="248" w:lineRule="exact"/>
              <w:ind w:left="107"/>
              <w:jc w:val="center"/>
              <w:rPr>
                <w:sz w:val="20"/>
                <w:szCs w:val="20"/>
              </w:rPr>
            </w:pPr>
            <w:r w:rsidRPr="00853D45">
              <w:rPr>
                <w:sz w:val="20"/>
                <w:szCs w:val="20"/>
              </w:rPr>
              <w:t>IV</w:t>
            </w:r>
            <w:r w:rsidRPr="00853D45">
              <w:rPr>
                <w:sz w:val="20"/>
                <w:szCs w:val="20"/>
              </w:rPr>
              <w:tab/>
              <w:t>Расходи</w:t>
            </w:r>
          </w:p>
        </w:tc>
        <w:tc>
          <w:tcPr>
            <w:tcW w:w="2268" w:type="dxa"/>
          </w:tcPr>
          <w:p w:rsidR="007B6DBD" w:rsidRPr="00853D45" w:rsidRDefault="0080451A" w:rsidP="00853D4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53D45">
              <w:rPr>
                <w:rFonts w:ascii="Times New Roman"/>
                <w:sz w:val="20"/>
                <w:szCs w:val="20"/>
              </w:rPr>
              <w:t>553.130</w:t>
            </w:r>
          </w:p>
        </w:tc>
        <w:tc>
          <w:tcPr>
            <w:tcW w:w="2410" w:type="dxa"/>
          </w:tcPr>
          <w:p w:rsidR="007B6DBD" w:rsidRPr="00BD5A71" w:rsidRDefault="00B46625" w:rsidP="00853D4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53D45">
              <w:rPr>
                <w:rFonts w:ascii="Times New Roman"/>
                <w:sz w:val="20"/>
                <w:szCs w:val="20"/>
              </w:rPr>
              <w:t>5</w:t>
            </w:r>
            <w:r w:rsidR="0080451A" w:rsidRPr="00853D45">
              <w:rPr>
                <w:rFonts w:ascii="Times New Roman"/>
                <w:sz w:val="20"/>
                <w:szCs w:val="20"/>
              </w:rPr>
              <w:t>23.632</w:t>
            </w:r>
          </w:p>
        </w:tc>
        <w:tc>
          <w:tcPr>
            <w:tcW w:w="1666" w:type="dxa"/>
          </w:tcPr>
          <w:p w:rsidR="007B6DBD" w:rsidRPr="00853D45" w:rsidRDefault="0080451A" w:rsidP="00853D4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53D45">
              <w:rPr>
                <w:rFonts w:ascii="Times New Roman"/>
                <w:sz w:val="20"/>
                <w:szCs w:val="20"/>
              </w:rPr>
              <w:t>95</w:t>
            </w:r>
          </w:p>
        </w:tc>
      </w:tr>
      <w:tr w:rsidR="007B6DBD" w:rsidRPr="00853D45">
        <w:trPr>
          <w:trHeight w:val="537"/>
        </w:trPr>
        <w:tc>
          <w:tcPr>
            <w:tcW w:w="3653" w:type="dxa"/>
          </w:tcPr>
          <w:p w:rsidR="007B6DBD" w:rsidRPr="00853D45" w:rsidRDefault="00F76CC3" w:rsidP="00853D45">
            <w:pPr>
              <w:pStyle w:val="TableParagraph"/>
              <w:tabs>
                <w:tab w:val="left" w:pos="582"/>
              </w:tabs>
              <w:spacing w:line="265" w:lineRule="exact"/>
              <w:ind w:left="107"/>
              <w:jc w:val="center"/>
              <w:rPr>
                <w:sz w:val="20"/>
                <w:szCs w:val="20"/>
              </w:rPr>
            </w:pPr>
            <w:r w:rsidRPr="00853D45">
              <w:rPr>
                <w:sz w:val="20"/>
                <w:szCs w:val="20"/>
              </w:rPr>
              <w:t>V</w:t>
            </w:r>
            <w:r w:rsidRPr="00853D45">
              <w:rPr>
                <w:sz w:val="20"/>
                <w:szCs w:val="20"/>
              </w:rPr>
              <w:tab/>
              <w:t>Издаци</w:t>
            </w:r>
            <w:r w:rsidRPr="00853D45">
              <w:rPr>
                <w:spacing w:val="-4"/>
                <w:sz w:val="20"/>
                <w:szCs w:val="20"/>
              </w:rPr>
              <w:t xml:space="preserve"> </w:t>
            </w:r>
            <w:r w:rsidRPr="00853D45">
              <w:rPr>
                <w:sz w:val="20"/>
                <w:szCs w:val="20"/>
              </w:rPr>
              <w:t>за</w:t>
            </w:r>
            <w:r w:rsidRPr="00853D45">
              <w:rPr>
                <w:spacing w:val="-1"/>
                <w:sz w:val="20"/>
                <w:szCs w:val="20"/>
              </w:rPr>
              <w:t xml:space="preserve"> </w:t>
            </w:r>
            <w:r w:rsidRPr="00853D45">
              <w:rPr>
                <w:sz w:val="20"/>
                <w:szCs w:val="20"/>
              </w:rPr>
              <w:t>набавку</w:t>
            </w:r>
          </w:p>
          <w:p w:rsidR="007B6DBD" w:rsidRPr="00853D45" w:rsidRDefault="00F76CC3" w:rsidP="00853D45">
            <w:pPr>
              <w:pStyle w:val="TableParagraph"/>
              <w:spacing w:line="252" w:lineRule="exact"/>
              <w:ind w:left="107"/>
              <w:jc w:val="center"/>
              <w:rPr>
                <w:sz w:val="20"/>
                <w:szCs w:val="20"/>
              </w:rPr>
            </w:pPr>
            <w:r w:rsidRPr="00853D45">
              <w:rPr>
                <w:sz w:val="20"/>
                <w:szCs w:val="20"/>
              </w:rPr>
              <w:t>нефинансијске</w:t>
            </w:r>
            <w:r w:rsidRPr="00853D45">
              <w:rPr>
                <w:spacing w:val="-3"/>
                <w:sz w:val="20"/>
                <w:szCs w:val="20"/>
              </w:rPr>
              <w:t xml:space="preserve"> </w:t>
            </w:r>
            <w:r w:rsidRPr="00853D45">
              <w:rPr>
                <w:sz w:val="20"/>
                <w:szCs w:val="20"/>
              </w:rPr>
              <w:t>имовине</w:t>
            </w:r>
          </w:p>
        </w:tc>
        <w:tc>
          <w:tcPr>
            <w:tcW w:w="2268" w:type="dxa"/>
          </w:tcPr>
          <w:p w:rsidR="007B6DBD" w:rsidRPr="00853D45" w:rsidRDefault="0080451A" w:rsidP="00853D45">
            <w:pPr>
              <w:pStyle w:val="TableParagraph"/>
              <w:spacing w:before="131"/>
              <w:ind w:left="592" w:right="588"/>
              <w:jc w:val="center"/>
              <w:rPr>
                <w:sz w:val="20"/>
                <w:szCs w:val="20"/>
              </w:rPr>
            </w:pPr>
            <w:r w:rsidRPr="00853D45">
              <w:rPr>
                <w:sz w:val="20"/>
                <w:szCs w:val="20"/>
              </w:rPr>
              <w:t>83.288</w:t>
            </w:r>
          </w:p>
        </w:tc>
        <w:tc>
          <w:tcPr>
            <w:tcW w:w="2410" w:type="dxa"/>
          </w:tcPr>
          <w:p w:rsidR="007B6DBD" w:rsidRPr="00BD5A71" w:rsidRDefault="00B46625" w:rsidP="00853D45">
            <w:pPr>
              <w:pStyle w:val="TableParagraph"/>
              <w:spacing w:before="131"/>
              <w:ind w:left="88" w:right="87"/>
              <w:jc w:val="center"/>
              <w:rPr>
                <w:sz w:val="20"/>
                <w:szCs w:val="20"/>
              </w:rPr>
            </w:pPr>
            <w:r w:rsidRPr="00853D45">
              <w:rPr>
                <w:sz w:val="20"/>
                <w:szCs w:val="20"/>
              </w:rPr>
              <w:t>42.061</w:t>
            </w:r>
          </w:p>
        </w:tc>
        <w:tc>
          <w:tcPr>
            <w:tcW w:w="1666" w:type="dxa"/>
          </w:tcPr>
          <w:p w:rsidR="007B6DBD" w:rsidRPr="00853D45" w:rsidRDefault="0080451A" w:rsidP="00853D45">
            <w:pPr>
              <w:pStyle w:val="TableParagraph"/>
              <w:spacing w:before="131"/>
              <w:ind w:left="190" w:right="183"/>
              <w:jc w:val="center"/>
              <w:rPr>
                <w:sz w:val="20"/>
                <w:szCs w:val="20"/>
              </w:rPr>
            </w:pPr>
            <w:r w:rsidRPr="00853D45">
              <w:rPr>
                <w:sz w:val="20"/>
                <w:szCs w:val="20"/>
              </w:rPr>
              <w:t>51</w:t>
            </w:r>
          </w:p>
        </w:tc>
      </w:tr>
      <w:tr w:rsidR="007B6DBD" w:rsidRPr="00853D45">
        <w:trPr>
          <w:trHeight w:val="268"/>
        </w:trPr>
        <w:tc>
          <w:tcPr>
            <w:tcW w:w="3653" w:type="dxa"/>
          </w:tcPr>
          <w:p w:rsidR="007B6DBD" w:rsidRPr="00853D45" w:rsidRDefault="00F76CC3" w:rsidP="00853D45">
            <w:pPr>
              <w:pStyle w:val="TableParagraph"/>
              <w:tabs>
                <w:tab w:val="left" w:pos="537"/>
              </w:tabs>
              <w:spacing w:line="248" w:lineRule="exact"/>
              <w:ind w:left="107"/>
              <w:jc w:val="center"/>
              <w:rPr>
                <w:sz w:val="20"/>
                <w:szCs w:val="20"/>
              </w:rPr>
            </w:pPr>
            <w:r w:rsidRPr="00853D45">
              <w:rPr>
                <w:sz w:val="20"/>
                <w:szCs w:val="20"/>
              </w:rPr>
              <w:t>VI</w:t>
            </w:r>
            <w:r w:rsidRPr="00853D45">
              <w:rPr>
                <w:sz w:val="20"/>
                <w:szCs w:val="20"/>
              </w:rPr>
              <w:tab/>
              <w:t>Укупно (IV</w:t>
            </w:r>
            <w:r w:rsidRPr="00853D45">
              <w:rPr>
                <w:spacing w:val="-4"/>
                <w:sz w:val="20"/>
                <w:szCs w:val="20"/>
              </w:rPr>
              <w:t xml:space="preserve"> </w:t>
            </w:r>
            <w:r w:rsidRPr="00853D45">
              <w:rPr>
                <w:sz w:val="20"/>
                <w:szCs w:val="20"/>
              </w:rPr>
              <w:t>+V)</w:t>
            </w:r>
          </w:p>
        </w:tc>
        <w:tc>
          <w:tcPr>
            <w:tcW w:w="2268" w:type="dxa"/>
          </w:tcPr>
          <w:p w:rsidR="007B6DBD" w:rsidRPr="00853D45" w:rsidRDefault="0080451A" w:rsidP="00853D45">
            <w:pPr>
              <w:pStyle w:val="TableParagraph"/>
              <w:spacing w:line="248" w:lineRule="exact"/>
              <w:ind w:left="592" w:right="588"/>
              <w:jc w:val="center"/>
              <w:rPr>
                <w:sz w:val="20"/>
                <w:szCs w:val="20"/>
              </w:rPr>
            </w:pPr>
            <w:r w:rsidRPr="00853D45">
              <w:rPr>
                <w:sz w:val="20"/>
                <w:szCs w:val="20"/>
              </w:rPr>
              <w:t>636.418</w:t>
            </w:r>
          </w:p>
        </w:tc>
        <w:tc>
          <w:tcPr>
            <w:tcW w:w="2410" w:type="dxa"/>
          </w:tcPr>
          <w:p w:rsidR="007B6DBD" w:rsidRPr="00BD5A71" w:rsidRDefault="0080451A" w:rsidP="00853D45">
            <w:pPr>
              <w:pStyle w:val="TableParagraph"/>
              <w:spacing w:line="248" w:lineRule="exact"/>
              <w:ind w:left="88" w:right="87"/>
              <w:jc w:val="center"/>
              <w:rPr>
                <w:sz w:val="20"/>
                <w:szCs w:val="20"/>
              </w:rPr>
            </w:pPr>
            <w:r w:rsidRPr="00853D45">
              <w:rPr>
                <w:sz w:val="20"/>
                <w:szCs w:val="20"/>
              </w:rPr>
              <w:t>565.693</w:t>
            </w:r>
          </w:p>
        </w:tc>
        <w:tc>
          <w:tcPr>
            <w:tcW w:w="1666" w:type="dxa"/>
          </w:tcPr>
          <w:p w:rsidR="007B6DBD" w:rsidRPr="00853D45" w:rsidRDefault="0080451A" w:rsidP="00853D45">
            <w:pPr>
              <w:pStyle w:val="TableParagraph"/>
              <w:spacing w:line="248" w:lineRule="exact"/>
              <w:ind w:left="191" w:right="183"/>
              <w:jc w:val="center"/>
              <w:rPr>
                <w:sz w:val="20"/>
                <w:szCs w:val="20"/>
              </w:rPr>
            </w:pPr>
            <w:r w:rsidRPr="00853D45">
              <w:rPr>
                <w:sz w:val="20"/>
                <w:szCs w:val="20"/>
              </w:rPr>
              <w:t>89</w:t>
            </w:r>
          </w:p>
        </w:tc>
      </w:tr>
      <w:tr w:rsidR="007B6DBD" w:rsidRPr="00853D45">
        <w:trPr>
          <w:trHeight w:val="537"/>
        </w:trPr>
        <w:tc>
          <w:tcPr>
            <w:tcW w:w="3653" w:type="dxa"/>
          </w:tcPr>
          <w:p w:rsidR="007B6DBD" w:rsidRPr="00853D45" w:rsidRDefault="00F76CC3" w:rsidP="00853D45">
            <w:pPr>
              <w:pStyle w:val="TableParagraph"/>
              <w:tabs>
                <w:tab w:val="left" w:pos="544"/>
              </w:tabs>
              <w:spacing w:line="265" w:lineRule="exact"/>
              <w:ind w:left="107"/>
              <w:jc w:val="center"/>
              <w:rPr>
                <w:sz w:val="20"/>
                <w:szCs w:val="20"/>
              </w:rPr>
            </w:pPr>
            <w:r w:rsidRPr="00853D45">
              <w:rPr>
                <w:sz w:val="20"/>
                <w:szCs w:val="20"/>
              </w:rPr>
              <w:t>VII</w:t>
            </w:r>
            <w:r w:rsidRPr="00853D45">
              <w:rPr>
                <w:sz w:val="20"/>
                <w:szCs w:val="20"/>
              </w:rPr>
              <w:tab/>
              <w:t>Нето</w:t>
            </w:r>
            <w:r w:rsidRPr="00853D45">
              <w:rPr>
                <w:spacing w:val="-5"/>
                <w:sz w:val="20"/>
                <w:szCs w:val="20"/>
              </w:rPr>
              <w:t xml:space="preserve"> </w:t>
            </w:r>
            <w:r w:rsidRPr="00853D45">
              <w:rPr>
                <w:sz w:val="20"/>
                <w:szCs w:val="20"/>
              </w:rPr>
              <w:t>набавка</w:t>
            </w:r>
            <w:r w:rsidRPr="00853D45">
              <w:rPr>
                <w:spacing w:val="-3"/>
                <w:sz w:val="20"/>
                <w:szCs w:val="20"/>
              </w:rPr>
              <w:t xml:space="preserve"> </w:t>
            </w:r>
            <w:r w:rsidRPr="00853D45">
              <w:rPr>
                <w:sz w:val="20"/>
                <w:szCs w:val="20"/>
              </w:rPr>
              <w:t>нефинансијске</w:t>
            </w:r>
          </w:p>
          <w:p w:rsidR="007B6DBD" w:rsidRPr="00853D45" w:rsidRDefault="00F76CC3" w:rsidP="00853D45">
            <w:pPr>
              <w:pStyle w:val="TableParagraph"/>
              <w:spacing w:line="252" w:lineRule="exact"/>
              <w:ind w:left="107"/>
              <w:jc w:val="center"/>
              <w:rPr>
                <w:sz w:val="20"/>
                <w:szCs w:val="20"/>
              </w:rPr>
            </w:pPr>
            <w:r w:rsidRPr="00853D45">
              <w:rPr>
                <w:sz w:val="20"/>
                <w:szCs w:val="20"/>
              </w:rPr>
              <w:t>имовине(II</w:t>
            </w:r>
            <w:r w:rsidRPr="00853D45">
              <w:rPr>
                <w:spacing w:val="-1"/>
                <w:sz w:val="20"/>
                <w:szCs w:val="20"/>
              </w:rPr>
              <w:t xml:space="preserve"> </w:t>
            </w:r>
            <w:r w:rsidRPr="00853D45">
              <w:rPr>
                <w:sz w:val="20"/>
                <w:szCs w:val="20"/>
              </w:rPr>
              <w:t>-</w:t>
            </w:r>
            <w:r w:rsidRPr="00853D45">
              <w:rPr>
                <w:spacing w:val="-3"/>
                <w:sz w:val="20"/>
                <w:szCs w:val="20"/>
              </w:rPr>
              <w:t xml:space="preserve"> </w:t>
            </w:r>
            <w:r w:rsidRPr="00853D45">
              <w:rPr>
                <w:sz w:val="20"/>
                <w:szCs w:val="20"/>
              </w:rPr>
              <w:t>V )</w:t>
            </w:r>
          </w:p>
        </w:tc>
        <w:tc>
          <w:tcPr>
            <w:tcW w:w="2268" w:type="dxa"/>
          </w:tcPr>
          <w:p w:rsidR="007B6DBD" w:rsidRPr="00853D45" w:rsidRDefault="0080451A" w:rsidP="00853D45">
            <w:pPr>
              <w:pStyle w:val="TableParagraph"/>
              <w:spacing w:before="131"/>
              <w:ind w:left="592" w:right="588"/>
              <w:jc w:val="center"/>
              <w:rPr>
                <w:sz w:val="20"/>
                <w:szCs w:val="20"/>
              </w:rPr>
            </w:pPr>
            <w:r w:rsidRPr="00853D45">
              <w:rPr>
                <w:sz w:val="20"/>
                <w:szCs w:val="20"/>
              </w:rPr>
              <w:t>79.288</w:t>
            </w:r>
          </w:p>
        </w:tc>
        <w:tc>
          <w:tcPr>
            <w:tcW w:w="2410" w:type="dxa"/>
          </w:tcPr>
          <w:p w:rsidR="007B6DBD" w:rsidRPr="00BD5A71" w:rsidRDefault="0080451A" w:rsidP="00853D45">
            <w:pPr>
              <w:pStyle w:val="TableParagraph"/>
              <w:spacing w:before="131"/>
              <w:ind w:left="88" w:right="87"/>
              <w:jc w:val="center"/>
              <w:rPr>
                <w:sz w:val="20"/>
                <w:szCs w:val="20"/>
              </w:rPr>
            </w:pPr>
            <w:r w:rsidRPr="00853D45">
              <w:rPr>
                <w:sz w:val="20"/>
                <w:szCs w:val="20"/>
              </w:rPr>
              <w:t>41.924</w:t>
            </w:r>
          </w:p>
        </w:tc>
        <w:tc>
          <w:tcPr>
            <w:tcW w:w="1666" w:type="dxa"/>
          </w:tcPr>
          <w:p w:rsidR="007B6DBD" w:rsidRPr="00853D45" w:rsidRDefault="0080451A" w:rsidP="00853D45">
            <w:pPr>
              <w:pStyle w:val="TableParagraph"/>
              <w:spacing w:before="131"/>
              <w:ind w:left="190" w:right="183"/>
              <w:jc w:val="center"/>
              <w:rPr>
                <w:sz w:val="20"/>
                <w:szCs w:val="20"/>
              </w:rPr>
            </w:pPr>
            <w:r w:rsidRPr="00853D45">
              <w:rPr>
                <w:sz w:val="20"/>
                <w:szCs w:val="20"/>
              </w:rPr>
              <w:t>53</w:t>
            </w:r>
          </w:p>
        </w:tc>
      </w:tr>
      <w:tr w:rsidR="007B6DBD" w:rsidRPr="00853D45">
        <w:trPr>
          <w:trHeight w:val="268"/>
        </w:trPr>
        <w:tc>
          <w:tcPr>
            <w:tcW w:w="3653" w:type="dxa"/>
          </w:tcPr>
          <w:p w:rsidR="007B6DBD" w:rsidRPr="00853D45" w:rsidRDefault="00F76CC3" w:rsidP="00853D45">
            <w:pPr>
              <w:pStyle w:val="TableParagraph"/>
              <w:spacing w:line="248" w:lineRule="exact"/>
              <w:ind w:left="107"/>
              <w:jc w:val="center"/>
              <w:rPr>
                <w:sz w:val="20"/>
                <w:szCs w:val="20"/>
              </w:rPr>
            </w:pPr>
            <w:r w:rsidRPr="00853D45">
              <w:rPr>
                <w:sz w:val="20"/>
                <w:szCs w:val="20"/>
              </w:rPr>
              <w:t>VIII</w:t>
            </w:r>
            <w:r w:rsidRPr="00853D45">
              <w:rPr>
                <w:spacing w:val="47"/>
                <w:sz w:val="20"/>
                <w:szCs w:val="20"/>
              </w:rPr>
              <w:t xml:space="preserve"> </w:t>
            </w:r>
            <w:r w:rsidRPr="00853D45">
              <w:rPr>
                <w:sz w:val="20"/>
                <w:szCs w:val="20"/>
              </w:rPr>
              <w:t>Буџетски</w:t>
            </w:r>
            <w:r w:rsidRPr="00853D45">
              <w:rPr>
                <w:spacing w:val="48"/>
                <w:sz w:val="20"/>
                <w:szCs w:val="20"/>
              </w:rPr>
              <w:t xml:space="preserve"> </w:t>
            </w:r>
            <w:r w:rsidR="0080451A" w:rsidRPr="00853D45">
              <w:rPr>
                <w:sz w:val="20"/>
                <w:szCs w:val="20"/>
              </w:rPr>
              <w:t>суфицит</w:t>
            </w:r>
            <w:r w:rsidR="00BD5A71">
              <w:rPr>
                <w:sz w:val="20"/>
                <w:szCs w:val="20"/>
              </w:rPr>
              <w:t>/дефицит</w:t>
            </w:r>
            <w:r w:rsidRPr="00853D45">
              <w:rPr>
                <w:spacing w:val="-1"/>
                <w:sz w:val="20"/>
                <w:szCs w:val="20"/>
              </w:rPr>
              <w:t xml:space="preserve"> </w:t>
            </w:r>
            <w:r w:rsidRPr="00853D45">
              <w:rPr>
                <w:sz w:val="20"/>
                <w:szCs w:val="20"/>
              </w:rPr>
              <w:t>(III</w:t>
            </w:r>
            <w:r w:rsidRPr="00853D45">
              <w:rPr>
                <w:spacing w:val="-1"/>
                <w:sz w:val="20"/>
                <w:szCs w:val="20"/>
              </w:rPr>
              <w:t xml:space="preserve"> </w:t>
            </w:r>
            <w:r w:rsidRPr="00853D45">
              <w:rPr>
                <w:sz w:val="20"/>
                <w:szCs w:val="20"/>
              </w:rPr>
              <w:t>-</w:t>
            </w:r>
            <w:r w:rsidRPr="00853D45">
              <w:rPr>
                <w:spacing w:val="-2"/>
                <w:sz w:val="20"/>
                <w:szCs w:val="20"/>
              </w:rPr>
              <w:t xml:space="preserve"> </w:t>
            </w:r>
            <w:r w:rsidRPr="00853D45">
              <w:rPr>
                <w:sz w:val="20"/>
                <w:szCs w:val="20"/>
              </w:rPr>
              <w:t>VI)</w:t>
            </w:r>
          </w:p>
        </w:tc>
        <w:tc>
          <w:tcPr>
            <w:tcW w:w="2268" w:type="dxa"/>
          </w:tcPr>
          <w:p w:rsidR="007B6DBD" w:rsidRPr="00853D45" w:rsidRDefault="0080451A" w:rsidP="00853D4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53D45">
              <w:rPr>
                <w:rFonts w:ascii="Times New Roman"/>
                <w:sz w:val="20"/>
                <w:szCs w:val="20"/>
              </w:rPr>
              <w:t>-60.981</w:t>
            </w:r>
          </w:p>
        </w:tc>
        <w:tc>
          <w:tcPr>
            <w:tcW w:w="2410" w:type="dxa"/>
          </w:tcPr>
          <w:p w:rsidR="007B6DBD" w:rsidRPr="00BD5A71" w:rsidRDefault="0080451A" w:rsidP="00853D4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53D45">
              <w:rPr>
                <w:rFonts w:ascii="Times New Roman"/>
                <w:sz w:val="20"/>
                <w:szCs w:val="20"/>
              </w:rPr>
              <w:t>18.313</w:t>
            </w:r>
          </w:p>
        </w:tc>
        <w:tc>
          <w:tcPr>
            <w:tcW w:w="1666" w:type="dxa"/>
          </w:tcPr>
          <w:p w:rsidR="007B6DBD" w:rsidRPr="00853D45" w:rsidRDefault="007B6DBD" w:rsidP="00853D4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7B6DBD" w:rsidRPr="00853D45">
        <w:trPr>
          <w:trHeight w:val="537"/>
        </w:trPr>
        <w:tc>
          <w:tcPr>
            <w:tcW w:w="3653" w:type="dxa"/>
          </w:tcPr>
          <w:p w:rsidR="007B6DBD" w:rsidRPr="00853D45" w:rsidRDefault="00F76CC3" w:rsidP="00853D45">
            <w:pPr>
              <w:pStyle w:val="TableParagraph"/>
              <w:tabs>
                <w:tab w:val="left" w:pos="527"/>
              </w:tabs>
              <w:spacing w:line="265" w:lineRule="exact"/>
              <w:ind w:left="107"/>
              <w:jc w:val="center"/>
              <w:rPr>
                <w:sz w:val="20"/>
                <w:szCs w:val="20"/>
              </w:rPr>
            </w:pPr>
            <w:r w:rsidRPr="00853D45">
              <w:rPr>
                <w:sz w:val="20"/>
                <w:szCs w:val="20"/>
              </w:rPr>
              <w:t>IX</w:t>
            </w:r>
            <w:r w:rsidRPr="00853D45">
              <w:rPr>
                <w:sz w:val="20"/>
                <w:szCs w:val="20"/>
              </w:rPr>
              <w:tab/>
              <w:t>Издаци</w:t>
            </w:r>
            <w:r w:rsidRPr="00853D45">
              <w:rPr>
                <w:spacing w:val="-2"/>
                <w:sz w:val="20"/>
                <w:szCs w:val="20"/>
              </w:rPr>
              <w:t xml:space="preserve"> </w:t>
            </w:r>
            <w:r w:rsidRPr="00853D45">
              <w:rPr>
                <w:sz w:val="20"/>
                <w:szCs w:val="20"/>
              </w:rPr>
              <w:t>за</w:t>
            </w:r>
            <w:r w:rsidRPr="00853D45">
              <w:rPr>
                <w:spacing w:val="-6"/>
                <w:sz w:val="20"/>
                <w:szCs w:val="20"/>
              </w:rPr>
              <w:t xml:space="preserve"> </w:t>
            </w:r>
            <w:r w:rsidRPr="00853D45">
              <w:rPr>
                <w:sz w:val="20"/>
                <w:szCs w:val="20"/>
              </w:rPr>
              <w:t>набавку</w:t>
            </w:r>
            <w:r w:rsidRPr="00853D45">
              <w:rPr>
                <w:spacing w:val="-1"/>
                <w:sz w:val="20"/>
                <w:szCs w:val="20"/>
              </w:rPr>
              <w:t xml:space="preserve"> </w:t>
            </w:r>
            <w:r w:rsidRPr="00853D45">
              <w:rPr>
                <w:sz w:val="20"/>
                <w:szCs w:val="20"/>
              </w:rPr>
              <w:t>финансијске</w:t>
            </w:r>
          </w:p>
          <w:p w:rsidR="007B6DBD" w:rsidRPr="00853D45" w:rsidRDefault="00F76CC3" w:rsidP="00853D45">
            <w:pPr>
              <w:pStyle w:val="TableParagraph"/>
              <w:spacing w:line="252" w:lineRule="exact"/>
              <w:ind w:left="107"/>
              <w:jc w:val="center"/>
              <w:rPr>
                <w:sz w:val="20"/>
                <w:szCs w:val="20"/>
              </w:rPr>
            </w:pPr>
            <w:r w:rsidRPr="00853D45">
              <w:rPr>
                <w:sz w:val="20"/>
                <w:szCs w:val="20"/>
              </w:rPr>
              <w:t>имовине</w:t>
            </w:r>
          </w:p>
        </w:tc>
        <w:tc>
          <w:tcPr>
            <w:tcW w:w="2268" w:type="dxa"/>
          </w:tcPr>
          <w:p w:rsidR="007B6DBD" w:rsidRPr="00853D45" w:rsidRDefault="007B6DBD" w:rsidP="00853D4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B6DBD" w:rsidRPr="00853D45" w:rsidRDefault="007B6DBD" w:rsidP="00853D4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7B6DBD" w:rsidRPr="00853D45" w:rsidRDefault="007B6DBD" w:rsidP="00853D4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7B6DBD" w:rsidRPr="00853D45">
        <w:trPr>
          <w:trHeight w:val="537"/>
        </w:trPr>
        <w:tc>
          <w:tcPr>
            <w:tcW w:w="3653" w:type="dxa"/>
          </w:tcPr>
          <w:p w:rsidR="007B6DBD" w:rsidRPr="00853D45" w:rsidRDefault="00F76CC3" w:rsidP="00853D45">
            <w:pPr>
              <w:pStyle w:val="TableParagraph"/>
              <w:tabs>
                <w:tab w:val="left" w:pos="520"/>
              </w:tabs>
              <w:spacing w:line="265" w:lineRule="exact"/>
              <w:ind w:left="107"/>
              <w:jc w:val="center"/>
              <w:rPr>
                <w:sz w:val="20"/>
                <w:szCs w:val="20"/>
              </w:rPr>
            </w:pPr>
            <w:r w:rsidRPr="00853D45">
              <w:rPr>
                <w:sz w:val="20"/>
                <w:szCs w:val="20"/>
              </w:rPr>
              <w:t>X</w:t>
            </w:r>
            <w:r w:rsidRPr="00853D45">
              <w:rPr>
                <w:sz w:val="20"/>
                <w:szCs w:val="20"/>
              </w:rPr>
              <w:tab/>
              <w:t>Укупан</w:t>
            </w:r>
            <w:r w:rsidRPr="00853D45">
              <w:rPr>
                <w:spacing w:val="-2"/>
                <w:sz w:val="20"/>
                <w:szCs w:val="20"/>
              </w:rPr>
              <w:t xml:space="preserve"> </w:t>
            </w:r>
            <w:r w:rsidRPr="00853D45">
              <w:rPr>
                <w:sz w:val="20"/>
                <w:szCs w:val="20"/>
              </w:rPr>
              <w:t>фискални</w:t>
            </w:r>
            <w:r w:rsidRPr="00853D45">
              <w:rPr>
                <w:spacing w:val="-1"/>
                <w:sz w:val="20"/>
                <w:szCs w:val="20"/>
              </w:rPr>
              <w:t xml:space="preserve"> </w:t>
            </w:r>
            <w:r w:rsidR="0080451A" w:rsidRPr="00853D45">
              <w:rPr>
                <w:sz w:val="20"/>
                <w:szCs w:val="20"/>
              </w:rPr>
              <w:t>суфицит</w:t>
            </w:r>
            <w:r w:rsidR="00BD5A71">
              <w:rPr>
                <w:sz w:val="20"/>
                <w:szCs w:val="20"/>
              </w:rPr>
              <w:t>/фискални дефицит</w:t>
            </w:r>
            <w:r w:rsidRPr="00853D45">
              <w:rPr>
                <w:spacing w:val="-1"/>
                <w:sz w:val="20"/>
                <w:szCs w:val="20"/>
              </w:rPr>
              <w:t xml:space="preserve"> </w:t>
            </w:r>
            <w:r w:rsidRPr="00853D45">
              <w:rPr>
                <w:sz w:val="20"/>
                <w:szCs w:val="20"/>
              </w:rPr>
              <w:t>(VIII</w:t>
            </w:r>
            <w:r w:rsidRPr="00853D45">
              <w:rPr>
                <w:spacing w:val="-1"/>
                <w:sz w:val="20"/>
                <w:szCs w:val="20"/>
              </w:rPr>
              <w:t xml:space="preserve"> </w:t>
            </w:r>
            <w:r w:rsidRPr="00853D45">
              <w:rPr>
                <w:sz w:val="20"/>
                <w:szCs w:val="20"/>
              </w:rPr>
              <w:t>-</w:t>
            </w:r>
          </w:p>
          <w:p w:rsidR="007B6DBD" w:rsidRPr="00853D45" w:rsidRDefault="00F76CC3" w:rsidP="00853D45">
            <w:pPr>
              <w:pStyle w:val="TableParagraph"/>
              <w:spacing w:line="252" w:lineRule="exact"/>
              <w:ind w:left="107"/>
              <w:jc w:val="center"/>
              <w:rPr>
                <w:sz w:val="20"/>
                <w:szCs w:val="20"/>
              </w:rPr>
            </w:pPr>
            <w:r w:rsidRPr="00853D45">
              <w:rPr>
                <w:sz w:val="20"/>
                <w:szCs w:val="20"/>
              </w:rPr>
              <w:t>IX</w:t>
            </w:r>
            <w:r w:rsidRPr="00853D45">
              <w:rPr>
                <w:spacing w:val="1"/>
                <w:sz w:val="20"/>
                <w:szCs w:val="20"/>
              </w:rPr>
              <w:t xml:space="preserve"> </w:t>
            </w:r>
            <w:r w:rsidRPr="00853D45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7B6DBD" w:rsidRPr="00853D45" w:rsidRDefault="0080451A" w:rsidP="00853D4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53D45">
              <w:rPr>
                <w:rFonts w:ascii="Times New Roman"/>
                <w:sz w:val="20"/>
                <w:szCs w:val="20"/>
              </w:rPr>
              <w:t>-60</w:t>
            </w:r>
            <w:r w:rsidR="005214CB">
              <w:rPr>
                <w:rFonts w:ascii="Times New Roman"/>
                <w:sz w:val="20"/>
                <w:szCs w:val="20"/>
              </w:rPr>
              <w:t>.</w:t>
            </w:r>
            <w:r w:rsidRPr="00853D45">
              <w:rPr>
                <w:rFonts w:ascii="Times New Roman"/>
                <w:sz w:val="20"/>
                <w:szCs w:val="20"/>
              </w:rPr>
              <w:t>981</w:t>
            </w:r>
          </w:p>
        </w:tc>
        <w:tc>
          <w:tcPr>
            <w:tcW w:w="2410" w:type="dxa"/>
          </w:tcPr>
          <w:p w:rsidR="007B6DBD" w:rsidRPr="00BD5A71" w:rsidRDefault="0080451A" w:rsidP="00853D4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53D45">
              <w:rPr>
                <w:rFonts w:ascii="Times New Roman"/>
                <w:sz w:val="20"/>
                <w:szCs w:val="20"/>
              </w:rPr>
              <w:t>18.313</w:t>
            </w:r>
          </w:p>
        </w:tc>
        <w:tc>
          <w:tcPr>
            <w:tcW w:w="1666" w:type="dxa"/>
          </w:tcPr>
          <w:p w:rsidR="007B6DBD" w:rsidRPr="00853D45" w:rsidRDefault="007B6DBD" w:rsidP="00853D4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</w:tbl>
    <w:p w:rsidR="007B6DBD" w:rsidRPr="00853D45" w:rsidRDefault="007B6DBD" w:rsidP="00853D45">
      <w:pPr>
        <w:pStyle w:val="BodyText"/>
        <w:spacing w:before="9"/>
        <w:jc w:val="center"/>
        <w:rPr>
          <w:sz w:val="20"/>
          <w:szCs w:val="20"/>
        </w:rPr>
      </w:pPr>
    </w:p>
    <w:p w:rsidR="007B6DBD" w:rsidRDefault="00F76CC3">
      <w:pPr>
        <w:pStyle w:val="BodyText"/>
        <w:ind w:left="4891"/>
      </w:pPr>
      <w:r>
        <w:t>Члан</w:t>
      </w:r>
      <w:r>
        <w:rPr>
          <w:spacing w:val="-1"/>
        </w:rPr>
        <w:t xml:space="preserve"> </w:t>
      </w:r>
      <w:r>
        <w:t>14.</w:t>
      </w:r>
    </w:p>
    <w:p w:rsidR="007B6DBD" w:rsidRDefault="00F76CC3">
      <w:pPr>
        <w:pStyle w:val="BodyText"/>
        <w:ind w:left="393" w:right="690" w:firstLine="719"/>
      </w:pPr>
      <w:r>
        <w:t>Утврђује</w:t>
      </w:r>
      <w:r>
        <w:rPr>
          <w:spacing w:val="10"/>
        </w:rPr>
        <w:t xml:space="preserve"> </w:t>
      </w:r>
      <w:r>
        <w:t>се</w:t>
      </w:r>
      <w:r>
        <w:rPr>
          <w:spacing w:val="13"/>
        </w:rPr>
        <w:t xml:space="preserve"> </w:t>
      </w:r>
      <w:r>
        <w:t>стање</w:t>
      </w:r>
      <w:r>
        <w:rPr>
          <w:spacing w:val="13"/>
        </w:rPr>
        <w:t xml:space="preserve"> </w:t>
      </w:r>
      <w:r>
        <w:t>дуга</w:t>
      </w:r>
      <w:r>
        <w:rPr>
          <w:spacing w:val="10"/>
        </w:rPr>
        <w:t xml:space="preserve"> </w:t>
      </w:r>
      <w:r w:rsidR="002B4104">
        <w:rPr>
          <w:spacing w:val="10"/>
        </w:rPr>
        <w:t xml:space="preserve">по основу дугорочних кредита </w:t>
      </w:r>
      <w:r>
        <w:t>исказано</w:t>
      </w:r>
      <w:r>
        <w:rPr>
          <w:spacing w:val="14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динарима,</w:t>
      </w:r>
      <w:r>
        <w:rPr>
          <w:spacing w:val="12"/>
        </w:rPr>
        <w:t xml:space="preserve"> </w:t>
      </w:r>
      <w:r>
        <w:t>према</w:t>
      </w:r>
      <w:r>
        <w:rPr>
          <w:spacing w:val="12"/>
        </w:rPr>
        <w:t xml:space="preserve"> </w:t>
      </w:r>
      <w:r>
        <w:t>параметрима</w:t>
      </w:r>
      <w:r>
        <w:rPr>
          <w:spacing w:val="12"/>
        </w:rPr>
        <w:t xml:space="preserve"> </w:t>
      </w:r>
      <w:r>
        <w:t>важећим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дан</w:t>
      </w:r>
      <w:r>
        <w:rPr>
          <w:spacing w:val="12"/>
        </w:rPr>
        <w:t xml:space="preserve"> </w:t>
      </w:r>
      <w:r w:rsidR="00577AD7">
        <w:t>31.12.2023</w:t>
      </w:r>
      <w:r>
        <w:t>.</w:t>
      </w:r>
      <w:r>
        <w:rPr>
          <w:spacing w:val="1"/>
        </w:rPr>
        <w:t xml:space="preserve"> </w:t>
      </w:r>
      <w:r w:rsidR="002B4104">
        <w:t>године 101.050.228,00</w:t>
      </w:r>
      <w:r>
        <w:rPr>
          <w:spacing w:val="1"/>
        </w:rPr>
        <w:t xml:space="preserve"> </w:t>
      </w:r>
      <w:r w:rsidR="002B4104">
        <w:t>динара.</w:t>
      </w:r>
    </w:p>
    <w:p w:rsidR="002B4104" w:rsidRPr="002B4104" w:rsidRDefault="002B4104">
      <w:pPr>
        <w:pStyle w:val="BodyText"/>
        <w:ind w:left="393" w:right="690" w:firstLine="719"/>
      </w:pPr>
    </w:p>
    <w:p w:rsidR="007B6DBD" w:rsidRDefault="001A0430" w:rsidP="001A0430">
      <w:pPr>
        <w:pStyle w:val="BodyText"/>
        <w:spacing w:before="1" w:line="268" w:lineRule="exact"/>
        <w:ind w:left="4320"/>
        <w:jc w:val="both"/>
      </w:pPr>
      <w:r>
        <w:t xml:space="preserve">          </w:t>
      </w:r>
      <w:r w:rsidR="00F76CC3">
        <w:t>Члан</w:t>
      </w:r>
      <w:r w:rsidR="00F76CC3">
        <w:rPr>
          <w:spacing w:val="-1"/>
        </w:rPr>
        <w:t xml:space="preserve"> </w:t>
      </w:r>
      <w:r w:rsidR="00F76CC3">
        <w:t>15.</w:t>
      </w:r>
    </w:p>
    <w:p w:rsidR="007B6DBD" w:rsidRDefault="00F76CC3">
      <w:pPr>
        <w:pStyle w:val="BodyText"/>
        <w:ind w:left="394" w:right="688" w:firstLine="720"/>
        <w:jc w:val="both"/>
      </w:pPr>
      <w:r>
        <w:t>Укупни расходи и издаци</w:t>
      </w:r>
      <w:r>
        <w:rPr>
          <w:spacing w:val="1"/>
        </w:rPr>
        <w:t xml:space="preserve"> </w:t>
      </w:r>
      <w:r>
        <w:t>извршени из средстава буџета, укључујући</w:t>
      </w:r>
      <w:r>
        <w:rPr>
          <w:spacing w:val="1"/>
        </w:rPr>
        <w:t xml:space="preserve"> </w:t>
      </w:r>
      <w:r>
        <w:t>расходе и издатке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додатних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корисника</w:t>
      </w:r>
      <w:r>
        <w:rPr>
          <w:spacing w:val="1"/>
        </w:rPr>
        <w:t xml:space="preserve"> </w:t>
      </w:r>
      <w:r>
        <w:t>буџетских</w:t>
      </w:r>
      <w:r>
        <w:rPr>
          <w:spacing w:val="1"/>
        </w:rPr>
        <w:t xml:space="preserve"> </w:t>
      </w:r>
      <w:r>
        <w:t>средстава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 w:rsidR="00577AD7">
        <w:t>2023</w:t>
      </w:r>
      <w:r>
        <w:t>.години</w:t>
      </w:r>
      <w:r>
        <w:rPr>
          <w:spacing w:val="1"/>
        </w:rPr>
        <w:t xml:space="preserve"> </w:t>
      </w:r>
      <w:r>
        <w:t>извршени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организационој</w:t>
      </w:r>
      <w:r>
        <w:rPr>
          <w:spacing w:val="1"/>
        </w:rPr>
        <w:t xml:space="preserve"> </w:t>
      </w:r>
      <w:r>
        <w:t>класификацији,</w:t>
      </w:r>
      <w:r>
        <w:rPr>
          <w:spacing w:val="1"/>
        </w:rPr>
        <w:t xml:space="preserve"> </w:t>
      </w:r>
      <w:r>
        <w:t>програмима,</w:t>
      </w:r>
      <w:r>
        <w:rPr>
          <w:spacing w:val="1"/>
        </w:rPr>
        <w:t xml:space="preserve"> </w:t>
      </w:r>
      <w:r>
        <w:t>програмским</w:t>
      </w:r>
      <w:r>
        <w:rPr>
          <w:spacing w:val="1"/>
        </w:rPr>
        <w:t xml:space="preserve"> </w:t>
      </w:r>
      <w:r>
        <w:t>активностима/пројектима</w:t>
      </w:r>
      <w:r>
        <w:rPr>
          <w:spacing w:val="1"/>
        </w:rPr>
        <w:t xml:space="preserve"> </w:t>
      </w:r>
      <w:r>
        <w:t>(програмској</w:t>
      </w:r>
      <w:r>
        <w:rPr>
          <w:spacing w:val="1"/>
        </w:rPr>
        <w:t xml:space="preserve"> </w:t>
      </w:r>
      <w:r>
        <w:t>класификацији),</w:t>
      </w:r>
      <w:r>
        <w:rPr>
          <w:spacing w:val="1"/>
        </w:rPr>
        <w:t xml:space="preserve"> </w:t>
      </w:r>
      <w:r>
        <w:t>функционалној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економској</w:t>
      </w:r>
      <w:r>
        <w:rPr>
          <w:spacing w:val="-2"/>
        </w:rPr>
        <w:t xml:space="preserve"> </w:t>
      </w:r>
      <w:r>
        <w:t>класификацији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изворима</w:t>
      </w:r>
      <w:r>
        <w:rPr>
          <w:spacing w:val="-1"/>
        </w:rPr>
        <w:t xml:space="preserve"> </w:t>
      </w:r>
      <w:r>
        <w:t>финансирања.</w:t>
      </w:r>
    </w:p>
    <w:p w:rsidR="007B6DBD" w:rsidRDefault="007B6DBD">
      <w:pPr>
        <w:pStyle w:val="BodyText"/>
      </w:pPr>
    </w:p>
    <w:p w:rsidR="007B6DBD" w:rsidRDefault="00F76CC3">
      <w:pPr>
        <w:pStyle w:val="BodyText"/>
        <w:ind w:left="394" w:right="687" w:firstLine="720"/>
        <w:jc w:val="both"/>
      </w:pPr>
      <w:r>
        <w:t>Укупни расходи и издаци извршени према програмској класификацији и прој</w:t>
      </w:r>
      <w:r w:rsidR="00577AD7">
        <w:t>ектима у 2023</w:t>
      </w:r>
      <w:r>
        <w:t>.</w:t>
      </w:r>
      <w:r>
        <w:rPr>
          <w:spacing w:val="1"/>
        </w:rPr>
        <w:t xml:space="preserve"> </w:t>
      </w:r>
      <w:r>
        <w:t>години.</w:t>
      </w:r>
    </w:p>
    <w:p w:rsidR="007B6DBD" w:rsidRDefault="007B6DBD">
      <w:pPr>
        <w:pStyle w:val="BodyText"/>
        <w:spacing w:before="5"/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2988"/>
        <w:gridCol w:w="3282"/>
        <w:gridCol w:w="2237"/>
        <w:gridCol w:w="1561"/>
      </w:tblGrid>
      <w:tr w:rsidR="007B6DBD" w:rsidTr="00932E78">
        <w:trPr>
          <w:trHeight w:val="735"/>
        </w:trPr>
        <w:tc>
          <w:tcPr>
            <w:tcW w:w="534" w:type="dxa"/>
          </w:tcPr>
          <w:p w:rsidR="007B6DBD" w:rsidRDefault="00F76CC3">
            <w:pPr>
              <w:pStyle w:val="TableParagraph"/>
              <w:spacing w:line="265" w:lineRule="exact"/>
              <w:ind w:left="105"/>
            </w:pPr>
            <w:r>
              <w:t>Р.б</w:t>
            </w:r>
          </w:p>
          <w:p w:rsidR="007B6DBD" w:rsidRDefault="00F76CC3">
            <w:pPr>
              <w:pStyle w:val="TableParagraph"/>
              <w:spacing w:line="252" w:lineRule="exact"/>
              <w:ind w:left="105"/>
            </w:pPr>
            <w:r>
              <w:t>р.</w:t>
            </w:r>
          </w:p>
        </w:tc>
        <w:tc>
          <w:tcPr>
            <w:tcW w:w="2988" w:type="dxa"/>
            <w:vMerge w:val="restart"/>
            <w:vAlign w:val="center"/>
          </w:tcPr>
          <w:p w:rsidR="007B6DBD" w:rsidRDefault="00F76CC3" w:rsidP="00932E78">
            <w:pPr>
              <w:pStyle w:val="TableParagraph"/>
              <w:ind w:left="739"/>
              <w:jc w:val="center"/>
            </w:pPr>
            <w:r>
              <w:t>Назив</w:t>
            </w:r>
            <w:r>
              <w:rPr>
                <w:spacing w:val="-2"/>
              </w:rPr>
              <w:t xml:space="preserve"> </w:t>
            </w:r>
            <w:r>
              <w:t>програма</w:t>
            </w:r>
          </w:p>
        </w:tc>
        <w:tc>
          <w:tcPr>
            <w:tcW w:w="3282" w:type="dxa"/>
            <w:vMerge w:val="restart"/>
            <w:vAlign w:val="center"/>
          </w:tcPr>
          <w:p w:rsidR="007B6DBD" w:rsidRDefault="00F76CC3" w:rsidP="00932E78">
            <w:pPr>
              <w:pStyle w:val="TableParagraph"/>
              <w:ind w:left="1202" w:right="1193"/>
              <w:jc w:val="center"/>
            </w:pPr>
            <w:r>
              <w:t>Пројекат</w:t>
            </w:r>
          </w:p>
        </w:tc>
        <w:tc>
          <w:tcPr>
            <w:tcW w:w="3798" w:type="dxa"/>
            <w:gridSpan w:val="2"/>
            <w:vAlign w:val="center"/>
          </w:tcPr>
          <w:p w:rsidR="007B6DBD" w:rsidRDefault="00F76CC3" w:rsidP="00932E78">
            <w:pPr>
              <w:pStyle w:val="TableParagraph"/>
              <w:spacing w:before="131"/>
              <w:ind w:left="1443" w:right="1437"/>
              <w:jc w:val="center"/>
            </w:pPr>
            <w:r>
              <w:t>Вредност</w:t>
            </w:r>
          </w:p>
        </w:tc>
      </w:tr>
      <w:tr w:rsidR="007B6DBD" w:rsidTr="00A938FD">
        <w:trPr>
          <w:trHeight w:val="122"/>
        </w:trPr>
        <w:tc>
          <w:tcPr>
            <w:tcW w:w="534" w:type="dxa"/>
          </w:tcPr>
          <w:p w:rsidR="007B6DBD" w:rsidRDefault="007B6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8" w:type="dxa"/>
            <w:vMerge/>
            <w:tcBorders>
              <w:top w:val="nil"/>
            </w:tcBorders>
          </w:tcPr>
          <w:p w:rsidR="007B6DBD" w:rsidRDefault="007B6DBD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  <w:vMerge/>
            <w:tcBorders>
              <w:top w:val="nil"/>
            </w:tcBorders>
          </w:tcPr>
          <w:p w:rsidR="007B6DBD" w:rsidRDefault="007B6DBD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7B6DBD" w:rsidRDefault="00F76CC3">
            <w:pPr>
              <w:pStyle w:val="TableParagraph"/>
              <w:spacing w:line="248" w:lineRule="exact"/>
              <w:ind w:left="600"/>
            </w:pPr>
            <w:r>
              <w:t>Планирано</w:t>
            </w:r>
          </w:p>
        </w:tc>
        <w:tc>
          <w:tcPr>
            <w:tcW w:w="1561" w:type="dxa"/>
          </w:tcPr>
          <w:p w:rsidR="007B6DBD" w:rsidRDefault="00F76CC3">
            <w:pPr>
              <w:pStyle w:val="TableParagraph"/>
              <w:spacing w:line="248" w:lineRule="exact"/>
              <w:ind w:left="298"/>
            </w:pPr>
            <w:r>
              <w:t>Извршено</w:t>
            </w:r>
          </w:p>
        </w:tc>
      </w:tr>
      <w:tr w:rsidR="007B6DBD" w:rsidTr="00932E78">
        <w:trPr>
          <w:trHeight w:val="537"/>
        </w:trPr>
        <w:tc>
          <w:tcPr>
            <w:tcW w:w="534" w:type="dxa"/>
          </w:tcPr>
          <w:p w:rsidR="007B6DBD" w:rsidRDefault="00F76CC3">
            <w:pPr>
              <w:pStyle w:val="TableParagraph"/>
              <w:spacing w:before="131"/>
              <w:ind w:left="196"/>
            </w:pPr>
            <w:r>
              <w:t>1.</w:t>
            </w:r>
          </w:p>
        </w:tc>
        <w:tc>
          <w:tcPr>
            <w:tcW w:w="2988" w:type="dxa"/>
          </w:tcPr>
          <w:p w:rsidR="007B6DBD" w:rsidRPr="00E5583B" w:rsidRDefault="004115E3">
            <w:pPr>
              <w:pStyle w:val="TableParagraph"/>
              <w:spacing w:before="131"/>
              <w:ind w:left="108"/>
            </w:pPr>
            <w:r>
              <w:t>Програм 0902 социјална и дечија заштита</w:t>
            </w:r>
          </w:p>
        </w:tc>
        <w:tc>
          <w:tcPr>
            <w:tcW w:w="3282" w:type="dxa"/>
          </w:tcPr>
          <w:p w:rsidR="007B6DBD" w:rsidRPr="004115E3" w:rsidRDefault="004115E3" w:rsidP="004115E3">
            <w:pPr>
              <w:pStyle w:val="TableParagraph"/>
              <w:spacing w:line="265" w:lineRule="exact"/>
              <w:ind w:left="105"/>
            </w:pPr>
            <w:r>
              <w:t>Помоћ у кући</w:t>
            </w:r>
          </w:p>
        </w:tc>
        <w:tc>
          <w:tcPr>
            <w:tcW w:w="2237" w:type="dxa"/>
            <w:vAlign w:val="center"/>
          </w:tcPr>
          <w:p w:rsidR="007B6DBD" w:rsidRPr="002B4104" w:rsidRDefault="002B4104" w:rsidP="00932E78">
            <w:pPr>
              <w:pStyle w:val="TableParagraph"/>
              <w:spacing w:line="265" w:lineRule="exact"/>
              <w:ind w:right="97"/>
              <w:jc w:val="right"/>
            </w:pPr>
            <w:r>
              <w:t>3.272.647,00</w:t>
            </w:r>
          </w:p>
        </w:tc>
        <w:tc>
          <w:tcPr>
            <w:tcW w:w="1561" w:type="dxa"/>
            <w:vAlign w:val="center"/>
          </w:tcPr>
          <w:p w:rsidR="007B6DBD" w:rsidRPr="002B4104" w:rsidRDefault="002B4104" w:rsidP="00932E78">
            <w:pPr>
              <w:pStyle w:val="TableParagraph"/>
              <w:spacing w:line="265" w:lineRule="exact"/>
              <w:ind w:right="98"/>
              <w:jc w:val="right"/>
            </w:pPr>
            <w:r>
              <w:t>2.972.647,00</w:t>
            </w:r>
          </w:p>
        </w:tc>
      </w:tr>
      <w:tr w:rsidR="007B6DBD" w:rsidTr="00932E78">
        <w:trPr>
          <w:trHeight w:val="537"/>
        </w:trPr>
        <w:tc>
          <w:tcPr>
            <w:tcW w:w="534" w:type="dxa"/>
          </w:tcPr>
          <w:p w:rsidR="007B6DBD" w:rsidRDefault="00F76CC3">
            <w:pPr>
              <w:pStyle w:val="TableParagraph"/>
              <w:spacing w:before="131"/>
              <w:ind w:left="196"/>
            </w:pPr>
            <w:r>
              <w:t>2.</w:t>
            </w:r>
          </w:p>
        </w:tc>
        <w:tc>
          <w:tcPr>
            <w:tcW w:w="2988" w:type="dxa"/>
          </w:tcPr>
          <w:p w:rsidR="007B6DBD" w:rsidRPr="004115E3" w:rsidRDefault="004115E3" w:rsidP="004115E3">
            <w:pPr>
              <w:pStyle w:val="TableParagraph"/>
              <w:spacing w:line="265" w:lineRule="exact"/>
              <w:ind w:left="108"/>
            </w:pPr>
            <w:r>
              <w:t>Програм 0501 енергетска ефикасност и обн. Извор енергије</w:t>
            </w:r>
          </w:p>
        </w:tc>
        <w:tc>
          <w:tcPr>
            <w:tcW w:w="3282" w:type="dxa"/>
          </w:tcPr>
          <w:p w:rsidR="007B6DBD" w:rsidRPr="004115E3" w:rsidRDefault="004115E3">
            <w:pPr>
              <w:pStyle w:val="TableParagraph"/>
              <w:spacing w:before="131"/>
              <w:ind w:left="105"/>
            </w:pPr>
            <w:r>
              <w:t>Суфинансирање мера енергетске ефикасности</w:t>
            </w:r>
          </w:p>
        </w:tc>
        <w:tc>
          <w:tcPr>
            <w:tcW w:w="2237" w:type="dxa"/>
            <w:vAlign w:val="center"/>
          </w:tcPr>
          <w:p w:rsidR="007B6DBD" w:rsidRPr="002B4104" w:rsidRDefault="002B4104" w:rsidP="00932E78">
            <w:pPr>
              <w:pStyle w:val="TableParagraph"/>
              <w:spacing w:line="265" w:lineRule="exact"/>
              <w:ind w:right="94"/>
              <w:jc w:val="right"/>
            </w:pPr>
            <w:r>
              <w:t>6.552.406,00</w:t>
            </w:r>
          </w:p>
        </w:tc>
        <w:tc>
          <w:tcPr>
            <w:tcW w:w="1561" w:type="dxa"/>
            <w:vAlign w:val="center"/>
          </w:tcPr>
          <w:p w:rsidR="007B6DBD" w:rsidRPr="002B4104" w:rsidRDefault="002B4104" w:rsidP="00932E78">
            <w:pPr>
              <w:pStyle w:val="TableParagraph"/>
              <w:spacing w:line="265" w:lineRule="exact"/>
              <w:ind w:right="95"/>
              <w:jc w:val="right"/>
            </w:pPr>
            <w:r>
              <w:t>1.848.528,00</w:t>
            </w:r>
          </w:p>
        </w:tc>
      </w:tr>
      <w:tr w:rsidR="007B6DBD" w:rsidTr="00932E78">
        <w:trPr>
          <w:trHeight w:val="534"/>
        </w:trPr>
        <w:tc>
          <w:tcPr>
            <w:tcW w:w="534" w:type="dxa"/>
          </w:tcPr>
          <w:p w:rsidR="007B6DBD" w:rsidRDefault="00F76CC3">
            <w:pPr>
              <w:pStyle w:val="TableParagraph"/>
              <w:spacing w:before="131"/>
              <w:ind w:left="196"/>
            </w:pPr>
            <w:r>
              <w:t>3.</w:t>
            </w:r>
          </w:p>
        </w:tc>
        <w:tc>
          <w:tcPr>
            <w:tcW w:w="2988" w:type="dxa"/>
          </w:tcPr>
          <w:p w:rsidR="007B6DBD" w:rsidRPr="004115E3" w:rsidRDefault="004115E3">
            <w:pPr>
              <w:pStyle w:val="TableParagraph"/>
              <w:spacing w:before="131"/>
              <w:ind w:left="108"/>
            </w:pPr>
            <w:r>
              <w:t>Програм 0602 опште услуге локалне самоуправе</w:t>
            </w:r>
          </w:p>
        </w:tc>
        <w:tc>
          <w:tcPr>
            <w:tcW w:w="3282" w:type="dxa"/>
          </w:tcPr>
          <w:p w:rsidR="007B6DBD" w:rsidRPr="004115E3" w:rsidRDefault="004115E3" w:rsidP="004115E3">
            <w:pPr>
              <w:pStyle w:val="TableParagraph"/>
              <w:spacing w:line="265" w:lineRule="exact"/>
              <w:ind w:left="105"/>
            </w:pPr>
            <w:r>
              <w:t>Михољски сусрети села</w:t>
            </w:r>
          </w:p>
        </w:tc>
        <w:tc>
          <w:tcPr>
            <w:tcW w:w="2237" w:type="dxa"/>
            <w:vAlign w:val="center"/>
          </w:tcPr>
          <w:p w:rsidR="007B6DBD" w:rsidRPr="002B4104" w:rsidRDefault="002B4104" w:rsidP="00932E78">
            <w:pPr>
              <w:pStyle w:val="TableParagraph"/>
              <w:spacing w:line="265" w:lineRule="exact"/>
              <w:ind w:right="97"/>
              <w:jc w:val="right"/>
            </w:pPr>
            <w:r>
              <w:t>499.980,00</w:t>
            </w:r>
          </w:p>
        </w:tc>
        <w:tc>
          <w:tcPr>
            <w:tcW w:w="1561" w:type="dxa"/>
            <w:vAlign w:val="center"/>
          </w:tcPr>
          <w:p w:rsidR="007B6DBD" w:rsidRPr="002B4104" w:rsidRDefault="002B4104" w:rsidP="00932E78">
            <w:pPr>
              <w:pStyle w:val="TableParagraph"/>
              <w:spacing w:line="265" w:lineRule="exact"/>
              <w:ind w:right="95"/>
              <w:jc w:val="right"/>
            </w:pPr>
            <w:r>
              <w:t>499.980,00</w:t>
            </w:r>
          </w:p>
        </w:tc>
      </w:tr>
      <w:tr w:rsidR="007B6DBD" w:rsidTr="00932E78">
        <w:trPr>
          <w:trHeight w:val="674"/>
        </w:trPr>
        <w:tc>
          <w:tcPr>
            <w:tcW w:w="534" w:type="dxa"/>
          </w:tcPr>
          <w:p w:rsidR="007B6DBD" w:rsidRDefault="007B6DBD">
            <w:pPr>
              <w:pStyle w:val="TableParagraph"/>
              <w:spacing w:before="5"/>
              <w:rPr>
                <w:sz w:val="16"/>
              </w:rPr>
            </w:pPr>
          </w:p>
          <w:p w:rsidR="007B6DBD" w:rsidRDefault="00F76CC3">
            <w:pPr>
              <w:pStyle w:val="TableParagraph"/>
              <w:ind w:left="196"/>
            </w:pPr>
            <w:r>
              <w:t>4.</w:t>
            </w:r>
          </w:p>
        </w:tc>
        <w:tc>
          <w:tcPr>
            <w:tcW w:w="2988" w:type="dxa"/>
          </w:tcPr>
          <w:p w:rsidR="007B6DBD" w:rsidRDefault="007B6DBD">
            <w:pPr>
              <w:pStyle w:val="TableParagraph"/>
              <w:spacing w:before="5"/>
              <w:rPr>
                <w:sz w:val="16"/>
              </w:rPr>
            </w:pPr>
          </w:p>
          <w:p w:rsidR="007B6DBD" w:rsidRPr="004115E3" w:rsidRDefault="004115E3">
            <w:pPr>
              <w:pStyle w:val="TableParagraph"/>
              <w:ind w:left="108"/>
            </w:pPr>
            <w:r>
              <w:t>Програм 0101 пољопривреда и рурални развој</w:t>
            </w:r>
          </w:p>
        </w:tc>
        <w:tc>
          <w:tcPr>
            <w:tcW w:w="3282" w:type="dxa"/>
          </w:tcPr>
          <w:p w:rsidR="007B6DBD" w:rsidRPr="004115E3" w:rsidRDefault="004115E3">
            <w:pPr>
              <w:pStyle w:val="TableParagraph"/>
              <w:spacing w:before="66"/>
              <w:ind w:left="105" w:right="596"/>
            </w:pPr>
            <w:r>
              <w:t>Уређење каналске мреже за одводњавање на територији Житорађа</w:t>
            </w:r>
          </w:p>
        </w:tc>
        <w:tc>
          <w:tcPr>
            <w:tcW w:w="2237" w:type="dxa"/>
            <w:vAlign w:val="center"/>
          </w:tcPr>
          <w:p w:rsidR="007B6DBD" w:rsidRPr="002B4104" w:rsidRDefault="002B4104" w:rsidP="00932E78">
            <w:pPr>
              <w:pStyle w:val="TableParagraph"/>
              <w:spacing w:line="267" w:lineRule="exact"/>
              <w:ind w:right="97"/>
              <w:jc w:val="right"/>
            </w:pPr>
            <w:r>
              <w:t>13.000.000,00</w:t>
            </w:r>
          </w:p>
        </w:tc>
        <w:tc>
          <w:tcPr>
            <w:tcW w:w="1561" w:type="dxa"/>
            <w:vAlign w:val="center"/>
          </w:tcPr>
          <w:p w:rsidR="007B6DBD" w:rsidRPr="002B4104" w:rsidRDefault="002B4104" w:rsidP="00932E78">
            <w:pPr>
              <w:pStyle w:val="TableParagraph"/>
              <w:spacing w:line="267" w:lineRule="exact"/>
              <w:ind w:right="98"/>
              <w:jc w:val="right"/>
            </w:pPr>
            <w:r>
              <w:t>13.000.000,00</w:t>
            </w:r>
          </w:p>
        </w:tc>
      </w:tr>
      <w:tr w:rsidR="00640A4D" w:rsidTr="00932E78">
        <w:trPr>
          <w:trHeight w:val="455"/>
        </w:trPr>
        <w:tc>
          <w:tcPr>
            <w:tcW w:w="534" w:type="dxa"/>
          </w:tcPr>
          <w:p w:rsidR="00640A4D" w:rsidRDefault="00640A4D">
            <w:pPr>
              <w:pStyle w:val="TableParagraph"/>
              <w:spacing w:before="90"/>
              <w:ind w:left="196"/>
            </w:pPr>
            <w:r>
              <w:t>5.</w:t>
            </w:r>
          </w:p>
        </w:tc>
        <w:tc>
          <w:tcPr>
            <w:tcW w:w="2988" w:type="dxa"/>
          </w:tcPr>
          <w:p w:rsidR="00640A4D" w:rsidRDefault="00640A4D" w:rsidP="007D0774">
            <w:pPr>
              <w:pStyle w:val="TableParagraph"/>
              <w:spacing w:before="5"/>
              <w:rPr>
                <w:sz w:val="16"/>
              </w:rPr>
            </w:pPr>
          </w:p>
          <w:p w:rsidR="00640A4D" w:rsidRPr="004115E3" w:rsidRDefault="00640A4D" w:rsidP="007D0774">
            <w:pPr>
              <w:pStyle w:val="TableParagraph"/>
              <w:ind w:left="108"/>
            </w:pPr>
            <w:r>
              <w:t>Програм 0101 пољопривреда и рурални развој</w:t>
            </w:r>
          </w:p>
        </w:tc>
        <w:tc>
          <w:tcPr>
            <w:tcW w:w="3282" w:type="dxa"/>
          </w:tcPr>
          <w:p w:rsidR="00640A4D" w:rsidRPr="00640A4D" w:rsidRDefault="00640A4D">
            <w:pPr>
              <w:pStyle w:val="TableParagraph"/>
              <w:spacing w:before="90"/>
              <w:ind w:left="105"/>
            </w:pPr>
            <w:r>
              <w:t>Уређење атарских путева</w:t>
            </w:r>
          </w:p>
        </w:tc>
        <w:tc>
          <w:tcPr>
            <w:tcW w:w="2237" w:type="dxa"/>
            <w:vAlign w:val="center"/>
          </w:tcPr>
          <w:p w:rsidR="00640A4D" w:rsidRPr="002B4104" w:rsidRDefault="002B4104" w:rsidP="00932E78">
            <w:pPr>
              <w:pStyle w:val="TableParagraph"/>
              <w:spacing w:line="268" w:lineRule="exact"/>
              <w:ind w:right="97"/>
              <w:jc w:val="right"/>
            </w:pPr>
            <w:r>
              <w:t>20.000.000,00</w:t>
            </w:r>
          </w:p>
        </w:tc>
        <w:tc>
          <w:tcPr>
            <w:tcW w:w="1561" w:type="dxa"/>
            <w:vAlign w:val="center"/>
          </w:tcPr>
          <w:p w:rsidR="00640A4D" w:rsidRPr="002B4104" w:rsidRDefault="002B4104" w:rsidP="00932E78">
            <w:pPr>
              <w:pStyle w:val="TableParagraph"/>
              <w:spacing w:line="268" w:lineRule="exact"/>
              <w:ind w:right="98"/>
              <w:jc w:val="right"/>
            </w:pPr>
            <w:r>
              <w:t>20.000.000,00</w:t>
            </w:r>
          </w:p>
        </w:tc>
      </w:tr>
      <w:tr w:rsidR="007B6DBD" w:rsidTr="00932E78">
        <w:trPr>
          <w:trHeight w:val="453"/>
        </w:trPr>
        <w:tc>
          <w:tcPr>
            <w:tcW w:w="534" w:type="dxa"/>
          </w:tcPr>
          <w:p w:rsidR="007B6DBD" w:rsidRDefault="00F76CC3" w:rsidP="00A938FD">
            <w:pPr>
              <w:pStyle w:val="TableParagraph"/>
              <w:spacing w:before="81"/>
              <w:ind w:left="-3" w:right="114"/>
              <w:jc w:val="center"/>
            </w:pPr>
            <w:r>
              <w:lastRenderedPageBreak/>
              <w:t>6.</w:t>
            </w:r>
          </w:p>
        </w:tc>
        <w:tc>
          <w:tcPr>
            <w:tcW w:w="2988" w:type="dxa"/>
          </w:tcPr>
          <w:p w:rsidR="007B6DBD" w:rsidRPr="00640A4D" w:rsidRDefault="00640A4D">
            <w:pPr>
              <w:pStyle w:val="TableParagraph"/>
              <w:spacing w:before="81"/>
              <w:ind w:left="108"/>
            </w:pPr>
            <w:r>
              <w:t>Програм 1801 Здравствена заштита</w:t>
            </w:r>
          </w:p>
        </w:tc>
        <w:tc>
          <w:tcPr>
            <w:tcW w:w="3282" w:type="dxa"/>
          </w:tcPr>
          <w:p w:rsidR="007B6DBD" w:rsidRPr="00640A4D" w:rsidRDefault="00640A4D">
            <w:pPr>
              <w:pStyle w:val="TableParagraph"/>
              <w:spacing w:before="81"/>
              <w:ind w:left="105"/>
            </w:pPr>
            <w:r>
              <w:t>Унапређење здравствене заштите лица старија од 65 година</w:t>
            </w:r>
          </w:p>
        </w:tc>
        <w:tc>
          <w:tcPr>
            <w:tcW w:w="2237" w:type="dxa"/>
            <w:vAlign w:val="center"/>
          </w:tcPr>
          <w:p w:rsidR="007B6DBD" w:rsidRPr="002B4104" w:rsidRDefault="002B4104" w:rsidP="00932E78">
            <w:pPr>
              <w:pStyle w:val="TableParagraph"/>
              <w:spacing w:line="256" w:lineRule="exact"/>
              <w:ind w:right="95"/>
              <w:jc w:val="right"/>
            </w:pPr>
            <w:r>
              <w:t>14.168.273,00</w:t>
            </w:r>
          </w:p>
        </w:tc>
        <w:tc>
          <w:tcPr>
            <w:tcW w:w="1561" w:type="dxa"/>
            <w:vAlign w:val="center"/>
          </w:tcPr>
          <w:p w:rsidR="007B6DBD" w:rsidRPr="002B4104" w:rsidRDefault="002B4104" w:rsidP="00932E78">
            <w:pPr>
              <w:pStyle w:val="TableParagraph"/>
              <w:spacing w:line="256" w:lineRule="exact"/>
              <w:ind w:right="95"/>
              <w:jc w:val="right"/>
            </w:pPr>
            <w:r>
              <w:t>14.153.861,00</w:t>
            </w:r>
          </w:p>
        </w:tc>
      </w:tr>
      <w:tr w:rsidR="009859E3" w:rsidTr="00932E78">
        <w:trPr>
          <w:trHeight w:val="453"/>
        </w:trPr>
        <w:tc>
          <w:tcPr>
            <w:tcW w:w="534" w:type="dxa"/>
          </w:tcPr>
          <w:p w:rsidR="009859E3" w:rsidRPr="009859E3" w:rsidRDefault="009859E3" w:rsidP="00A938FD">
            <w:pPr>
              <w:pStyle w:val="TableParagraph"/>
              <w:spacing w:before="81"/>
              <w:ind w:left="-3" w:right="114"/>
              <w:jc w:val="center"/>
            </w:pPr>
            <w:r>
              <w:t>7</w:t>
            </w:r>
          </w:p>
        </w:tc>
        <w:tc>
          <w:tcPr>
            <w:tcW w:w="2988" w:type="dxa"/>
          </w:tcPr>
          <w:p w:rsidR="009859E3" w:rsidRPr="009859E3" w:rsidRDefault="009859E3">
            <w:pPr>
              <w:pStyle w:val="TableParagraph"/>
              <w:spacing w:before="81"/>
              <w:ind w:left="108"/>
            </w:pPr>
            <w:r>
              <w:t>Програм 1801 Здравствена заштита</w:t>
            </w:r>
          </w:p>
        </w:tc>
        <w:tc>
          <w:tcPr>
            <w:tcW w:w="3282" w:type="dxa"/>
          </w:tcPr>
          <w:p w:rsidR="009859E3" w:rsidRPr="009859E3" w:rsidRDefault="009859E3">
            <w:pPr>
              <w:pStyle w:val="TableParagraph"/>
              <w:spacing w:before="81"/>
              <w:ind w:left="105"/>
            </w:pPr>
            <w:r>
              <w:t>Унапређење квалитета гинеколошких услуга</w:t>
            </w:r>
          </w:p>
        </w:tc>
        <w:tc>
          <w:tcPr>
            <w:tcW w:w="2237" w:type="dxa"/>
            <w:vAlign w:val="center"/>
          </w:tcPr>
          <w:p w:rsidR="009859E3" w:rsidRDefault="009859E3" w:rsidP="00932E78">
            <w:pPr>
              <w:pStyle w:val="TableParagraph"/>
              <w:spacing w:line="256" w:lineRule="exact"/>
              <w:ind w:right="95"/>
              <w:jc w:val="right"/>
            </w:pPr>
            <w:r>
              <w:t>1.850.000,00</w:t>
            </w:r>
          </w:p>
        </w:tc>
        <w:tc>
          <w:tcPr>
            <w:tcW w:w="1561" w:type="dxa"/>
            <w:vAlign w:val="center"/>
          </w:tcPr>
          <w:p w:rsidR="009859E3" w:rsidRDefault="009859E3" w:rsidP="00932E78">
            <w:pPr>
              <w:pStyle w:val="TableParagraph"/>
              <w:spacing w:line="256" w:lineRule="exact"/>
              <w:ind w:right="95"/>
              <w:jc w:val="right"/>
            </w:pPr>
            <w:r>
              <w:t>1.842.755,00</w:t>
            </w:r>
          </w:p>
        </w:tc>
      </w:tr>
      <w:tr w:rsidR="007B6DBD" w:rsidTr="00932E78">
        <w:trPr>
          <w:trHeight w:val="448"/>
        </w:trPr>
        <w:tc>
          <w:tcPr>
            <w:tcW w:w="534" w:type="dxa"/>
          </w:tcPr>
          <w:p w:rsidR="007B6DBD" w:rsidRDefault="009859E3">
            <w:pPr>
              <w:pStyle w:val="TableParagraph"/>
              <w:spacing w:before="79"/>
              <w:ind w:left="120" w:right="114"/>
              <w:jc w:val="center"/>
            </w:pPr>
            <w:r>
              <w:t>8</w:t>
            </w:r>
            <w:r w:rsidR="00F76CC3">
              <w:t>.</w:t>
            </w:r>
          </w:p>
        </w:tc>
        <w:tc>
          <w:tcPr>
            <w:tcW w:w="2988" w:type="dxa"/>
          </w:tcPr>
          <w:p w:rsidR="007B6DBD" w:rsidRDefault="00640A4D">
            <w:pPr>
              <w:pStyle w:val="TableParagraph"/>
              <w:spacing w:before="79"/>
              <w:ind w:left="108"/>
            </w:pPr>
            <w:r>
              <w:t xml:space="preserve">Програм 1301 </w:t>
            </w:r>
            <w:r w:rsidR="00F76CC3">
              <w:t>Развој</w:t>
            </w:r>
            <w:r w:rsidR="00F76CC3">
              <w:rPr>
                <w:spacing w:val="-2"/>
              </w:rPr>
              <w:t xml:space="preserve"> </w:t>
            </w:r>
            <w:r w:rsidR="00F76CC3">
              <w:t>спорта</w:t>
            </w:r>
            <w:r w:rsidR="00F76CC3">
              <w:rPr>
                <w:spacing w:val="-1"/>
              </w:rPr>
              <w:t xml:space="preserve"> </w:t>
            </w:r>
            <w:r w:rsidR="00F76CC3">
              <w:t>и</w:t>
            </w:r>
            <w:r w:rsidR="00F76CC3">
              <w:rPr>
                <w:spacing w:val="-3"/>
              </w:rPr>
              <w:t xml:space="preserve"> </w:t>
            </w:r>
            <w:r w:rsidR="00F76CC3">
              <w:t>омладине</w:t>
            </w:r>
          </w:p>
        </w:tc>
        <w:tc>
          <w:tcPr>
            <w:tcW w:w="3282" w:type="dxa"/>
          </w:tcPr>
          <w:p w:rsidR="007B6DBD" w:rsidRPr="002B4104" w:rsidRDefault="002B4104">
            <w:pPr>
              <w:pStyle w:val="TableParagraph"/>
              <w:spacing w:before="79"/>
              <w:ind w:left="105"/>
            </w:pPr>
            <w:r>
              <w:t>Набавка мнотажних објеката за свлачионице на фудбалском игралишту Подина</w:t>
            </w:r>
          </w:p>
        </w:tc>
        <w:tc>
          <w:tcPr>
            <w:tcW w:w="2237" w:type="dxa"/>
            <w:vAlign w:val="center"/>
          </w:tcPr>
          <w:p w:rsidR="007B6DBD" w:rsidRPr="002B4104" w:rsidRDefault="002B4104" w:rsidP="00932E78">
            <w:pPr>
              <w:pStyle w:val="TableParagraph"/>
              <w:spacing w:line="259" w:lineRule="exact"/>
              <w:ind w:right="95"/>
              <w:jc w:val="right"/>
            </w:pPr>
            <w:r>
              <w:t>1.500.000,00</w:t>
            </w:r>
          </w:p>
        </w:tc>
        <w:tc>
          <w:tcPr>
            <w:tcW w:w="1561" w:type="dxa"/>
            <w:vAlign w:val="center"/>
          </w:tcPr>
          <w:p w:rsidR="007B6DBD" w:rsidRPr="002B4104" w:rsidRDefault="002B4104" w:rsidP="00932E78">
            <w:pPr>
              <w:pStyle w:val="TableParagraph"/>
              <w:spacing w:line="259" w:lineRule="exact"/>
              <w:ind w:right="95"/>
              <w:jc w:val="right"/>
            </w:pPr>
            <w:r>
              <w:t>1.190.000,00</w:t>
            </w:r>
          </w:p>
        </w:tc>
      </w:tr>
      <w:tr w:rsidR="007B6DBD" w:rsidTr="00932E78">
        <w:trPr>
          <w:trHeight w:val="455"/>
        </w:trPr>
        <w:tc>
          <w:tcPr>
            <w:tcW w:w="534" w:type="dxa"/>
          </w:tcPr>
          <w:p w:rsidR="007B6DBD" w:rsidRDefault="009859E3">
            <w:pPr>
              <w:pStyle w:val="TableParagraph"/>
              <w:spacing w:before="81"/>
              <w:ind w:left="120" w:right="114"/>
              <w:jc w:val="center"/>
            </w:pPr>
            <w:r>
              <w:t>9</w:t>
            </w:r>
            <w:r w:rsidR="00F76CC3">
              <w:t>.</w:t>
            </w:r>
          </w:p>
        </w:tc>
        <w:tc>
          <w:tcPr>
            <w:tcW w:w="2988" w:type="dxa"/>
          </w:tcPr>
          <w:p w:rsidR="007B6DBD" w:rsidRPr="002B4104" w:rsidRDefault="008F120A">
            <w:pPr>
              <w:pStyle w:val="TableParagraph"/>
              <w:spacing w:before="81"/>
              <w:ind w:left="108"/>
            </w:pPr>
            <w:r>
              <w:t xml:space="preserve">Програм </w:t>
            </w:r>
            <w:r w:rsidR="002B4104">
              <w:t>0401 Заштита животне средине</w:t>
            </w:r>
          </w:p>
        </w:tc>
        <w:tc>
          <w:tcPr>
            <w:tcW w:w="3282" w:type="dxa"/>
          </w:tcPr>
          <w:p w:rsidR="007B6DBD" w:rsidRPr="002B4104" w:rsidRDefault="002B4104">
            <w:pPr>
              <w:pStyle w:val="TableParagraph"/>
              <w:spacing w:before="81"/>
              <w:ind w:left="105"/>
            </w:pPr>
            <w:r>
              <w:t>Изградња канализационе мреже Доње Црнатово</w:t>
            </w:r>
          </w:p>
        </w:tc>
        <w:tc>
          <w:tcPr>
            <w:tcW w:w="2237" w:type="dxa"/>
            <w:vAlign w:val="center"/>
          </w:tcPr>
          <w:p w:rsidR="007B6DBD" w:rsidRPr="002B4104" w:rsidRDefault="002B4104" w:rsidP="00932E78">
            <w:pPr>
              <w:pStyle w:val="TableParagraph"/>
              <w:spacing w:line="256" w:lineRule="exact"/>
              <w:ind w:right="95"/>
              <w:jc w:val="right"/>
            </w:pPr>
            <w:r>
              <w:t>23.000.000,00</w:t>
            </w:r>
          </w:p>
        </w:tc>
        <w:tc>
          <w:tcPr>
            <w:tcW w:w="1561" w:type="dxa"/>
            <w:vAlign w:val="center"/>
          </w:tcPr>
          <w:p w:rsidR="007B6DBD" w:rsidRPr="002B4104" w:rsidRDefault="002B4104" w:rsidP="00932E78">
            <w:pPr>
              <w:pStyle w:val="TableParagraph"/>
              <w:spacing w:line="256" w:lineRule="exact"/>
              <w:ind w:right="95"/>
              <w:jc w:val="right"/>
            </w:pPr>
            <w:r>
              <w:t>19.166.666,00</w:t>
            </w:r>
          </w:p>
        </w:tc>
      </w:tr>
      <w:tr w:rsidR="005F5269" w:rsidTr="00932E78">
        <w:trPr>
          <w:trHeight w:val="455"/>
        </w:trPr>
        <w:tc>
          <w:tcPr>
            <w:tcW w:w="534" w:type="dxa"/>
          </w:tcPr>
          <w:p w:rsidR="005F5269" w:rsidRDefault="005F5269">
            <w:pPr>
              <w:pStyle w:val="TableParagraph"/>
              <w:spacing w:before="81"/>
              <w:ind w:left="120" w:right="114"/>
              <w:jc w:val="center"/>
            </w:pPr>
            <w:r>
              <w:t>10.</w:t>
            </w:r>
          </w:p>
        </w:tc>
        <w:tc>
          <w:tcPr>
            <w:tcW w:w="2988" w:type="dxa"/>
          </w:tcPr>
          <w:p w:rsidR="005F5269" w:rsidRPr="005F5269" w:rsidRDefault="005F5269">
            <w:pPr>
              <w:pStyle w:val="TableParagraph"/>
              <w:spacing w:before="81"/>
              <w:ind w:left="108"/>
            </w:pPr>
            <w:r>
              <w:t>Програм 2002</w:t>
            </w:r>
          </w:p>
        </w:tc>
        <w:tc>
          <w:tcPr>
            <w:tcW w:w="3282" w:type="dxa"/>
          </w:tcPr>
          <w:p w:rsidR="005F5269" w:rsidRDefault="00733669">
            <w:pPr>
              <w:pStyle w:val="TableParagraph"/>
              <w:spacing w:before="81"/>
              <w:ind w:left="105"/>
            </w:pPr>
            <w:r>
              <w:t xml:space="preserve">Предшколско образовање и васпитање - </w:t>
            </w:r>
            <w:r w:rsidR="005F5269">
              <w:t>Пчелице</w:t>
            </w:r>
          </w:p>
        </w:tc>
        <w:tc>
          <w:tcPr>
            <w:tcW w:w="2237" w:type="dxa"/>
            <w:vAlign w:val="center"/>
          </w:tcPr>
          <w:p w:rsidR="005F5269" w:rsidRDefault="005F5269" w:rsidP="00932E78">
            <w:pPr>
              <w:pStyle w:val="TableParagraph"/>
              <w:spacing w:line="256" w:lineRule="exact"/>
              <w:ind w:right="95"/>
              <w:jc w:val="right"/>
            </w:pPr>
            <w:r>
              <w:t>247.500,00</w:t>
            </w:r>
          </w:p>
        </w:tc>
        <w:tc>
          <w:tcPr>
            <w:tcW w:w="1561" w:type="dxa"/>
            <w:vAlign w:val="center"/>
          </w:tcPr>
          <w:p w:rsidR="005F5269" w:rsidRDefault="005F5269" w:rsidP="00932E78">
            <w:pPr>
              <w:pStyle w:val="TableParagraph"/>
              <w:spacing w:line="256" w:lineRule="exact"/>
              <w:ind w:right="95"/>
              <w:jc w:val="right"/>
            </w:pPr>
            <w:r>
              <w:t>247.500,00</w:t>
            </w:r>
          </w:p>
        </w:tc>
      </w:tr>
    </w:tbl>
    <w:p w:rsidR="007B6DBD" w:rsidRDefault="007B6DBD">
      <w:pPr>
        <w:pStyle w:val="BodyText"/>
        <w:rPr>
          <w:sz w:val="20"/>
        </w:rPr>
      </w:pPr>
    </w:p>
    <w:p w:rsidR="00ED429D" w:rsidRDefault="00ED429D">
      <w:pPr>
        <w:pStyle w:val="BodyText"/>
        <w:rPr>
          <w:sz w:val="20"/>
        </w:rPr>
      </w:pPr>
    </w:p>
    <w:p w:rsidR="007B6DBD" w:rsidRPr="0032263C" w:rsidRDefault="007B6DBD">
      <w:pPr>
        <w:pStyle w:val="BodyText"/>
        <w:spacing w:before="6"/>
        <w:rPr>
          <w:sz w:val="26"/>
        </w:rPr>
      </w:pPr>
    </w:p>
    <w:p w:rsidR="007B6DBD" w:rsidRDefault="00F76CC3">
      <w:pPr>
        <w:pStyle w:val="Heading1"/>
        <w:spacing w:before="56"/>
        <w:ind w:right="2112"/>
      </w:pPr>
      <w:r>
        <w:t>ЗАВРШНЕ</w:t>
      </w:r>
      <w:r>
        <w:rPr>
          <w:spacing w:val="-3"/>
        </w:rPr>
        <w:t xml:space="preserve"> </w:t>
      </w:r>
      <w:r>
        <w:t>ОДРЕДБЕ</w:t>
      </w:r>
    </w:p>
    <w:p w:rsidR="007B6DBD" w:rsidRDefault="007B6DBD">
      <w:pPr>
        <w:pStyle w:val="BodyText"/>
        <w:rPr>
          <w:b/>
        </w:rPr>
      </w:pPr>
    </w:p>
    <w:p w:rsidR="007B6DBD" w:rsidRDefault="00F76CC3">
      <w:pPr>
        <w:pStyle w:val="BodyText"/>
        <w:spacing w:line="268" w:lineRule="exact"/>
        <w:ind w:left="1109" w:right="1758"/>
        <w:jc w:val="center"/>
      </w:pPr>
      <w:r>
        <w:t>Члан</w:t>
      </w:r>
      <w:r>
        <w:rPr>
          <w:spacing w:val="-1"/>
        </w:rPr>
        <w:t xml:space="preserve"> </w:t>
      </w:r>
      <w:r w:rsidR="0032263C">
        <w:t>16</w:t>
      </w:r>
      <w:r>
        <w:t>.</w:t>
      </w:r>
    </w:p>
    <w:p w:rsidR="00E5583B" w:rsidRPr="00E5583B" w:rsidRDefault="00E5583B" w:rsidP="001A0430">
      <w:pPr>
        <w:pStyle w:val="BodyText"/>
        <w:spacing w:line="268" w:lineRule="exact"/>
        <w:ind w:left="1109" w:right="97"/>
        <w:jc w:val="center"/>
      </w:pPr>
    </w:p>
    <w:p w:rsidR="001A0430" w:rsidRDefault="00F76CC3" w:rsidP="001A0430">
      <w:pPr>
        <w:pStyle w:val="BodyText"/>
        <w:spacing w:line="268" w:lineRule="exact"/>
        <w:ind w:left="993" w:right="97"/>
      </w:pPr>
      <w:r>
        <w:t>Завршни</w:t>
      </w:r>
      <w:r>
        <w:rPr>
          <w:spacing w:val="-4"/>
        </w:rPr>
        <w:t xml:space="preserve"> </w:t>
      </w:r>
      <w:r>
        <w:t>рачун</w:t>
      </w:r>
      <w:r>
        <w:rPr>
          <w:spacing w:val="-1"/>
        </w:rPr>
        <w:t xml:space="preserve"> </w:t>
      </w:r>
      <w:r>
        <w:t>буџета</w:t>
      </w:r>
      <w:r>
        <w:rPr>
          <w:spacing w:val="45"/>
        </w:rPr>
        <w:t xml:space="preserve"> </w:t>
      </w:r>
      <w:r>
        <w:t>општине</w:t>
      </w:r>
      <w:r>
        <w:rPr>
          <w:spacing w:val="-1"/>
        </w:rPr>
        <w:t xml:space="preserve"> </w:t>
      </w:r>
      <w:r>
        <w:t>Житорађа</w:t>
      </w:r>
      <w:r>
        <w:rPr>
          <w:spacing w:val="47"/>
        </w:rPr>
        <w:t xml:space="preserve"> </w:t>
      </w:r>
      <w:r>
        <w:t>за</w:t>
      </w:r>
      <w:r>
        <w:rPr>
          <w:spacing w:val="-5"/>
        </w:rPr>
        <w:t xml:space="preserve"> </w:t>
      </w:r>
      <w:r w:rsidR="00577AD7">
        <w:t>2023</w:t>
      </w:r>
      <w:r>
        <w:t>.</w:t>
      </w:r>
      <w:r>
        <w:rPr>
          <w:spacing w:val="-4"/>
        </w:rPr>
        <w:t xml:space="preserve"> </w:t>
      </w:r>
      <w:r>
        <w:t>годину,</w:t>
      </w:r>
      <w:r>
        <w:rPr>
          <w:spacing w:val="-3"/>
        </w:rPr>
        <w:t xml:space="preserve"> </w:t>
      </w:r>
      <w:r>
        <w:t>садржи:</w:t>
      </w:r>
    </w:p>
    <w:p w:rsidR="001A0430" w:rsidRPr="001A0430" w:rsidRDefault="00F76CC3" w:rsidP="001A0430">
      <w:pPr>
        <w:pStyle w:val="BodyText"/>
        <w:numPr>
          <w:ilvl w:val="0"/>
          <w:numId w:val="4"/>
        </w:numPr>
        <w:spacing w:line="268" w:lineRule="exact"/>
        <w:ind w:right="97"/>
      </w:pPr>
      <w:r>
        <w:t>Биланс</w:t>
      </w:r>
      <w:r>
        <w:rPr>
          <w:spacing w:val="-4"/>
        </w:rPr>
        <w:t xml:space="preserve"> </w:t>
      </w:r>
      <w:r>
        <w:t>стања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дан</w:t>
      </w:r>
      <w:r>
        <w:rPr>
          <w:spacing w:val="-1"/>
        </w:rPr>
        <w:t xml:space="preserve"> </w:t>
      </w:r>
      <w:r w:rsidR="00577AD7">
        <w:t>31.12.2023</w:t>
      </w:r>
      <w:r>
        <w:t>.</w:t>
      </w:r>
      <w:r>
        <w:rPr>
          <w:spacing w:val="-4"/>
        </w:rPr>
        <w:t xml:space="preserve"> </w:t>
      </w:r>
      <w:r>
        <w:t>године;</w:t>
      </w:r>
    </w:p>
    <w:p w:rsidR="001A0430" w:rsidRPr="001A0430" w:rsidRDefault="00F76CC3" w:rsidP="001A0430">
      <w:pPr>
        <w:pStyle w:val="BodyText"/>
        <w:numPr>
          <w:ilvl w:val="0"/>
          <w:numId w:val="4"/>
        </w:numPr>
        <w:spacing w:line="268" w:lineRule="exact"/>
        <w:ind w:right="97"/>
      </w:pPr>
      <w:r>
        <w:t>Биланс</w:t>
      </w:r>
      <w:r w:rsidRPr="001A0430">
        <w:rPr>
          <w:spacing w:val="-4"/>
        </w:rPr>
        <w:t xml:space="preserve"> </w:t>
      </w:r>
      <w:r>
        <w:t>прихода</w:t>
      </w:r>
      <w:r w:rsidRPr="001A0430">
        <w:rPr>
          <w:spacing w:val="-5"/>
        </w:rPr>
        <w:t xml:space="preserve"> </w:t>
      </w:r>
      <w:r>
        <w:t>и расхода</w:t>
      </w:r>
      <w:r w:rsidRPr="001A0430">
        <w:rPr>
          <w:spacing w:val="-2"/>
        </w:rPr>
        <w:t xml:space="preserve"> </w:t>
      </w:r>
      <w:r>
        <w:t>у</w:t>
      </w:r>
      <w:r w:rsidRPr="001A0430">
        <w:rPr>
          <w:spacing w:val="-1"/>
        </w:rPr>
        <w:t xml:space="preserve"> </w:t>
      </w:r>
      <w:r>
        <w:t>периоду</w:t>
      </w:r>
      <w:r w:rsidRPr="001A0430">
        <w:rPr>
          <w:spacing w:val="-2"/>
        </w:rPr>
        <w:t xml:space="preserve"> </w:t>
      </w:r>
      <w:r w:rsidR="00577AD7">
        <w:t>01.01.2023</w:t>
      </w:r>
      <w:r>
        <w:t>.</w:t>
      </w:r>
      <w:r w:rsidRPr="001A0430">
        <w:rPr>
          <w:spacing w:val="-5"/>
        </w:rPr>
        <w:t xml:space="preserve"> </w:t>
      </w:r>
      <w:r>
        <w:t>године;</w:t>
      </w:r>
    </w:p>
    <w:p w:rsidR="001A0430" w:rsidRPr="001A0430" w:rsidRDefault="00F76CC3" w:rsidP="001A0430">
      <w:pPr>
        <w:pStyle w:val="BodyText"/>
        <w:numPr>
          <w:ilvl w:val="0"/>
          <w:numId w:val="4"/>
        </w:numPr>
        <w:spacing w:line="268" w:lineRule="exact"/>
        <w:ind w:right="97"/>
      </w:pPr>
      <w:r>
        <w:t xml:space="preserve">Извештај о капиталним издацима </w:t>
      </w:r>
      <w:r w:rsidR="00577AD7">
        <w:t>и примањима у периоду 01.01.2023. до 31.12.2023</w:t>
      </w:r>
      <w:r>
        <w:t>. године;</w:t>
      </w:r>
      <w:r w:rsidRPr="001A0430">
        <w:rPr>
          <w:spacing w:val="-48"/>
        </w:rPr>
        <w:t xml:space="preserve"> </w:t>
      </w:r>
    </w:p>
    <w:p w:rsidR="001A0430" w:rsidRPr="001A0430" w:rsidRDefault="00F76CC3" w:rsidP="001A0430">
      <w:pPr>
        <w:pStyle w:val="BodyText"/>
        <w:numPr>
          <w:ilvl w:val="0"/>
          <w:numId w:val="4"/>
        </w:numPr>
        <w:spacing w:line="268" w:lineRule="exact"/>
        <w:ind w:right="97"/>
      </w:pPr>
      <w:r>
        <w:t>Извештај</w:t>
      </w:r>
      <w:r w:rsidRPr="001A0430">
        <w:rPr>
          <w:spacing w:val="-1"/>
        </w:rPr>
        <w:t xml:space="preserve"> </w:t>
      </w:r>
      <w:r>
        <w:t>о</w:t>
      </w:r>
      <w:r w:rsidRPr="001A0430">
        <w:rPr>
          <w:spacing w:val="-2"/>
        </w:rPr>
        <w:t xml:space="preserve"> </w:t>
      </w:r>
      <w:r>
        <w:t>новчаним</w:t>
      </w:r>
      <w:r w:rsidRPr="001A0430">
        <w:rPr>
          <w:spacing w:val="-3"/>
        </w:rPr>
        <w:t xml:space="preserve"> </w:t>
      </w:r>
      <w:r>
        <w:t>токовима</w:t>
      </w:r>
      <w:r w:rsidRPr="001A0430">
        <w:rPr>
          <w:spacing w:val="-4"/>
        </w:rPr>
        <w:t xml:space="preserve"> </w:t>
      </w:r>
      <w:r>
        <w:t>у периоду</w:t>
      </w:r>
      <w:r w:rsidRPr="001A0430">
        <w:rPr>
          <w:spacing w:val="-2"/>
        </w:rPr>
        <w:t xml:space="preserve"> </w:t>
      </w:r>
      <w:r>
        <w:t>од</w:t>
      </w:r>
      <w:r w:rsidRPr="001A0430">
        <w:rPr>
          <w:spacing w:val="-2"/>
        </w:rPr>
        <w:t xml:space="preserve"> </w:t>
      </w:r>
      <w:r w:rsidR="00577AD7">
        <w:t>01.01.2023</w:t>
      </w:r>
      <w:r>
        <w:t xml:space="preserve"> до</w:t>
      </w:r>
      <w:r w:rsidRPr="001A0430">
        <w:rPr>
          <w:spacing w:val="-1"/>
        </w:rPr>
        <w:t xml:space="preserve"> </w:t>
      </w:r>
      <w:r w:rsidR="00577AD7">
        <w:t>31.12.2023</w:t>
      </w:r>
      <w:r>
        <w:t>.</w:t>
      </w:r>
      <w:r w:rsidRPr="001A0430">
        <w:rPr>
          <w:spacing w:val="-1"/>
        </w:rPr>
        <w:t xml:space="preserve"> </w:t>
      </w:r>
      <w:r>
        <w:t>године;</w:t>
      </w:r>
    </w:p>
    <w:p w:rsidR="001A0430" w:rsidRPr="001A0430" w:rsidRDefault="00F76CC3" w:rsidP="001A0430">
      <w:pPr>
        <w:pStyle w:val="BodyText"/>
        <w:numPr>
          <w:ilvl w:val="0"/>
          <w:numId w:val="4"/>
        </w:numPr>
        <w:spacing w:line="268" w:lineRule="exact"/>
        <w:ind w:right="97"/>
      </w:pPr>
      <w:r>
        <w:t>Извештај о извршењ</w:t>
      </w:r>
      <w:r w:rsidR="00577AD7">
        <w:t>у буџета у периоду од 01.01.2023</w:t>
      </w:r>
      <w:r w:rsidR="00ED429D">
        <w:t xml:space="preserve"> до</w:t>
      </w:r>
      <w:r w:rsidR="00577AD7">
        <w:t xml:space="preserve"> 31.12.2023</w:t>
      </w:r>
      <w:r>
        <w:t>. године;</w:t>
      </w:r>
      <w:r w:rsidRPr="001A0430">
        <w:rPr>
          <w:spacing w:val="1"/>
        </w:rPr>
        <w:t xml:space="preserve"> </w:t>
      </w:r>
    </w:p>
    <w:p w:rsidR="001A0430" w:rsidRPr="001A0430" w:rsidRDefault="00F76CC3" w:rsidP="001A0430">
      <w:pPr>
        <w:pStyle w:val="BodyText"/>
        <w:numPr>
          <w:ilvl w:val="0"/>
          <w:numId w:val="4"/>
        </w:numPr>
        <w:spacing w:line="268" w:lineRule="exact"/>
        <w:ind w:right="97"/>
      </w:pPr>
      <w:r>
        <w:t>Објашњење великих одступања између одобр</w:t>
      </w:r>
      <w:r w:rsidR="00577AD7">
        <w:t>ених средстава и извршења у 2023</w:t>
      </w:r>
      <w:r>
        <w:t>. години;</w:t>
      </w:r>
      <w:r w:rsidRPr="001A0430">
        <w:rPr>
          <w:spacing w:val="-47"/>
        </w:rPr>
        <w:t xml:space="preserve"> </w:t>
      </w:r>
    </w:p>
    <w:p w:rsidR="001A0430" w:rsidRPr="001A0430" w:rsidRDefault="00F76CC3" w:rsidP="001A0430">
      <w:pPr>
        <w:pStyle w:val="BodyText"/>
        <w:numPr>
          <w:ilvl w:val="0"/>
          <w:numId w:val="4"/>
        </w:numPr>
        <w:spacing w:line="268" w:lineRule="exact"/>
        <w:ind w:right="97"/>
      </w:pPr>
      <w:r>
        <w:t xml:space="preserve">Извештај о коришћењу средстава из текуће </w:t>
      </w:r>
      <w:r w:rsidR="00577AD7">
        <w:t>и сталне буџетске резерве у 2023</w:t>
      </w:r>
      <w:r>
        <w:t>. години;</w:t>
      </w:r>
      <w:r w:rsidRPr="001A0430">
        <w:rPr>
          <w:spacing w:val="1"/>
        </w:rPr>
        <w:t xml:space="preserve"> </w:t>
      </w:r>
    </w:p>
    <w:p w:rsidR="007B6DBD" w:rsidRDefault="00F76CC3" w:rsidP="001A0430">
      <w:pPr>
        <w:pStyle w:val="BodyText"/>
        <w:numPr>
          <w:ilvl w:val="0"/>
          <w:numId w:val="4"/>
        </w:numPr>
        <w:spacing w:line="268" w:lineRule="exact"/>
        <w:ind w:right="97"/>
      </w:pPr>
      <w:r>
        <w:t>Мишљење</w:t>
      </w:r>
      <w:r w:rsidRPr="001A0430">
        <w:rPr>
          <w:spacing w:val="-3"/>
        </w:rPr>
        <w:t xml:space="preserve"> </w:t>
      </w:r>
      <w:r>
        <w:t>овлашћеног</w:t>
      </w:r>
      <w:r w:rsidRPr="001A0430">
        <w:rPr>
          <w:spacing w:val="-4"/>
        </w:rPr>
        <w:t xml:space="preserve"> </w:t>
      </w:r>
      <w:r>
        <w:t>ревизора.</w:t>
      </w:r>
    </w:p>
    <w:p w:rsidR="007B6DBD" w:rsidRDefault="00F76CC3">
      <w:pPr>
        <w:pStyle w:val="BodyText"/>
        <w:spacing w:before="1"/>
        <w:ind w:left="1113"/>
      </w:pPr>
      <w:r>
        <w:t>(Обрасци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Извештаји</w:t>
      </w:r>
      <w:r>
        <w:rPr>
          <w:spacing w:val="-1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t>саставни</w:t>
      </w:r>
      <w:r>
        <w:rPr>
          <w:spacing w:val="-1"/>
        </w:rPr>
        <w:t xml:space="preserve"> </w:t>
      </w:r>
      <w:r>
        <w:t>део</w:t>
      </w:r>
      <w:r>
        <w:rPr>
          <w:spacing w:val="-3"/>
        </w:rPr>
        <w:t xml:space="preserve"> </w:t>
      </w:r>
      <w:r>
        <w:t>одлуке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налазе</w:t>
      </w:r>
      <w:r>
        <w:rPr>
          <w:spacing w:val="-1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као</w:t>
      </w:r>
      <w:r>
        <w:rPr>
          <w:spacing w:val="-3"/>
        </w:rPr>
        <w:t xml:space="preserve"> </w:t>
      </w:r>
      <w:r>
        <w:t>посебни</w:t>
      </w:r>
      <w:r>
        <w:rPr>
          <w:spacing w:val="-1"/>
        </w:rPr>
        <w:t xml:space="preserve"> </w:t>
      </w:r>
      <w:r>
        <w:t>прилози.)</w:t>
      </w:r>
    </w:p>
    <w:p w:rsidR="007B6DBD" w:rsidRDefault="007B6DBD">
      <w:pPr>
        <w:pStyle w:val="BodyText"/>
      </w:pPr>
    </w:p>
    <w:p w:rsidR="007B6DBD" w:rsidRDefault="00F76CC3">
      <w:pPr>
        <w:pStyle w:val="BodyText"/>
        <w:spacing w:line="268" w:lineRule="exact"/>
        <w:ind w:left="4713"/>
      </w:pPr>
      <w:r>
        <w:t>Члан</w:t>
      </w:r>
      <w:r>
        <w:rPr>
          <w:spacing w:val="-1"/>
        </w:rPr>
        <w:t xml:space="preserve"> </w:t>
      </w:r>
      <w:r w:rsidR="00906DB5">
        <w:t>17</w:t>
      </w:r>
      <w:r>
        <w:t>.</w:t>
      </w:r>
    </w:p>
    <w:p w:rsidR="007B6DBD" w:rsidRDefault="00F76CC3">
      <w:pPr>
        <w:pStyle w:val="BodyText"/>
        <w:tabs>
          <w:tab w:val="left" w:pos="5488"/>
          <w:tab w:val="left" w:pos="7564"/>
        </w:tabs>
        <w:ind w:left="1112" w:right="690" w:firstLine="720"/>
      </w:pPr>
      <w:r>
        <w:t>Одлуку</w:t>
      </w:r>
      <w:r>
        <w:rPr>
          <w:spacing w:val="52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завршном</w:t>
      </w:r>
      <w:r>
        <w:rPr>
          <w:spacing w:val="51"/>
        </w:rPr>
        <w:t xml:space="preserve"> </w:t>
      </w:r>
      <w:r>
        <w:t>рачуну</w:t>
      </w:r>
      <w:r>
        <w:rPr>
          <w:spacing w:val="53"/>
        </w:rPr>
        <w:t xml:space="preserve"> </w:t>
      </w:r>
      <w:r>
        <w:t>буџета</w:t>
      </w:r>
      <w:r>
        <w:tab/>
        <w:t>општине</w:t>
      </w:r>
      <w:r>
        <w:rPr>
          <w:spacing w:val="52"/>
        </w:rPr>
        <w:t xml:space="preserve"> </w:t>
      </w:r>
      <w:r>
        <w:t>Житорађа</w:t>
      </w:r>
      <w:r>
        <w:tab/>
        <w:t>за</w:t>
      </w:r>
      <w:r>
        <w:rPr>
          <w:spacing w:val="48"/>
        </w:rPr>
        <w:t xml:space="preserve"> </w:t>
      </w:r>
      <w:r w:rsidR="00577AD7">
        <w:t>2023</w:t>
      </w:r>
      <w:r>
        <w:t>.</w:t>
      </w:r>
      <w:r>
        <w:rPr>
          <w:spacing w:val="2"/>
        </w:rPr>
        <w:t xml:space="preserve"> </w:t>
      </w:r>
      <w:r>
        <w:t>годину</w:t>
      </w:r>
      <w:r>
        <w:rPr>
          <w:spacing w:val="2"/>
        </w:rPr>
        <w:t xml:space="preserve"> </w:t>
      </w:r>
      <w:r>
        <w:t>доставити</w:t>
      </w:r>
      <w:r>
        <w:rPr>
          <w:spacing w:val="-47"/>
        </w:rPr>
        <w:t xml:space="preserve"> </w:t>
      </w:r>
      <w:r>
        <w:t>Министарству</w:t>
      </w:r>
      <w:r>
        <w:rPr>
          <w:spacing w:val="-2"/>
        </w:rPr>
        <w:t xml:space="preserve"> </w:t>
      </w:r>
      <w:r>
        <w:t>финансија</w:t>
      </w:r>
      <w:r>
        <w:rPr>
          <w:spacing w:val="-3"/>
        </w:rPr>
        <w:t xml:space="preserve"> </w:t>
      </w:r>
      <w:r>
        <w:t>Републике</w:t>
      </w:r>
      <w:r>
        <w:rPr>
          <w:spacing w:val="1"/>
        </w:rPr>
        <w:t xml:space="preserve"> </w:t>
      </w:r>
      <w:r>
        <w:t>Србије,</w:t>
      </w:r>
      <w:r>
        <w:rPr>
          <w:spacing w:val="-2"/>
        </w:rPr>
        <w:t xml:space="preserve"> </w:t>
      </w:r>
      <w:r>
        <w:t>Управи за</w:t>
      </w:r>
      <w:r>
        <w:rPr>
          <w:spacing w:val="-3"/>
        </w:rPr>
        <w:t xml:space="preserve"> </w:t>
      </w:r>
      <w:r>
        <w:t>трезор.</w:t>
      </w:r>
    </w:p>
    <w:p w:rsidR="007B6DBD" w:rsidRDefault="007B6DBD">
      <w:pPr>
        <w:pStyle w:val="BodyText"/>
      </w:pPr>
    </w:p>
    <w:p w:rsidR="007B6DBD" w:rsidRDefault="001A0430">
      <w:pPr>
        <w:pStyle w:val="BodyText"/>
        <w:ind w:left="4592"/>
      </w:pPr>
      <w:r>
        <w:t xml:space="preserve">  </w:t>
      </w:r>
      <w:r w:rsidR="00F76CC3">
        <w:t>Члан</w:t>
      </w:r>
      <w:r w:rsidR="00F76CC3">
        <w:rPr>
          <w:spacing w:val="-1"/>
        </w:rPr>
        <w:t xml:space="preserve"> </w:t>
      </w:r>
      <w:r w:rsidR="00906DB5">
        <w:t>18</w:t>
      </w:r>
      <w:r w:rsidR="00F76CC3">
        <w:t>.</w:t>
      </w:r>
    </w:p>
    <w:p w:rsidR="007B6DBD" w:rsidRDefault="00F76CC3" w:rsidP="002B14A3">
      <w:pPr>
        <w:pStyle w:val="BodyText"/>
        <w:tabs>
          <w:tab w:val="left" w:pos="4189"/>
          <w:tab w:val="left" w:pos="6357"/>
        </w:tabs>
        <w:ind w:left="393" w:right="782" w:firstLine="719"/>
        <w:jc w:val="both"/>
      </w:pPr>
      <w:r>
        <w:t>Одлука</w:t>
      </w:r>
      <w:r>
        <w:rPr>
          <w:spacing w:val="80"/>
        </w:rPr>
        <w:t xml:space="preserve"> </w:t>
      </w:r>
      <w:r>
        <w:t>о</w:t>
      </w:r>
      <w:r>
        <w:rPr>
          <w:spacing w:val="82"/>
        </w:rPr>
        <w:t xml:space="preserve"> </w:t>
      </w:r>
      <w:r>
        <w:t>завршном</w:t>
      </w:r>
      <w:r>
        <w:rPr>
          <w:spacing w:val="83"/>
        </w:rPr>
        <w:t xml:space="preserve"> </w:t>
      </w:r>
      <w:r w:rsidR="002B14A3">
        <w:t xml:space="preserve">рачуну </w:t>
      </w:r>
      <w:r>
        <w:t>општине</w:t>
      </w:r>
      <w:r>
        <w:rPr>
          <w:spacing w:val="80"/>
        </w:rPr>
        <w:t xml:space="preserve"> </w:t>
      </w:r>
      <w:r w:rsidR="002B14A3">
        <w:t xml:space="preserve">Житорађа </w:t>
      </w:r>
      <w:r>
        <w:t>за</w:t>
      </w:r>
      <w:r>
        <w:rPr>
          <w:spacing w:val="32"/>
        </w:rPr>
        <w:t xml:space="preserve"> </w:t>
      </w:r>
      <w:r w:rsidR="00577AD7">
        <w:t>2023</w:t>
      </w:r>
      <w:r>
        <w:t>.</w:t>
      </w:r>
      <w:r>
        <w:rPr>
          <w:spacing w:val="33"/>
        </w:rPr>
        <w:t xml:space="preserve"> </w:t>
      </w:r>
      <w:r>
        <w:t>годину</w:t>
      </w:r>
      <w:r>
        <w:rPr>
          <w:spacing w:val="32"/>
        </w:rPr>
        <w:t xml:space="preserve"> </w:t>
      </w:r>
      <w:r>
        <w:t>ступа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снагу</w:t>
      </w:r>
      <w:r>
        <w:rPr>
          <w:spacing w:val="32"/>
        </w:rPr>
        <w:t xml:space="preserve"> </w:t>
      </w:r>
      <w:r>
        <w:t>дана</w:t>
      </w:r>
      <w:r>
        <w:rPr>
          <w:spacing w:val="-47"/>
        </w:rPr>
        <w:t xml:space="preserve"> </w:t>
      </w:r>
      <w:r>
        <w:t>објављивања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службеном гласилу.</w:t>
      </w:r>
    </w:p>
    <w:p w:rsidR="009926A0" w:rsidRDefault="009926A0">
      <w:pPr>
        <w:pStyle w:val="BodyText"/>
        <w:tabs>
          <w:tab w:val="left" w:pos="4189"/>
          <w:tab w:val="left" w:pos="6357"/>
        </w:tabs>
        <w:ind w:left="393" w:right="782" w:firstLine="719"/>
      </w:pPr>
    </w:p>
    <w:p w:rsidR="009926A0" w:rsidRPr="009926A0" w:rsidRDefault="009926A0">
      <w:pPr>
        <w:pStyle w:val="BodyText"/>
        <w:tabs>
          <w:tab w:val="left" w:pos="4189"/>
          <w:tab w:val="left" w:pos="6357"/>
        </w:tabs>
        <w:ind w:left="393" w:right="782" w:firstLine="719"/>
      </w:pPr>
    </w:p>
    <w:p w:rsidR="007B6DBD" w:rsidRDefault="007B6DBD">
      <w:pPr>
        <w:pStyle w:val="BodyText"/>
      </w:pPr>
    </w:p>
    <w:p w:rsidR="007B6DBD" w:rsidRPr="009926A0" w:rsidRDefault="00F76CC3">
      <w:pPr>
        <w:pStyle w:val="BodyText"/>
        <w:spacing w:before="1" w:line="268" w:lineRule="exact"/>
        <w:ind w:left="1113"/>
      </w:pPr>
      <w:r>
        <w:t>Број:</w:t>
      </w:r>
      <w:r>
        <w:rPr>
          <w:spacing w:val="-5"/>
        </w:rPr>
        <w:t xml:space="preserve"> </w:t>
      </w:r>
      <w:r w:rsidR="009926A0">
        <w:rPr>
          <w:spacing w:val="-5"/>
        </w:rPr>
        <w:t xml:space="preserve"> 400-1342/2024-01</w:t>
      </w:r>
    </w:p>
    <w:p w:rsidR="009926A0" w:rsidRDefault="009926A0">
      <w:pPr>
        <w:pStyle w:val="BodyText"/>
        <w:tabs>
          <w:tab w:val="left" w:pos="6873"/>
        </w:tabs>
        <w:ind w:left="1113" w:right="840" w:hanging="1"/>
      </w:pPr>
      <w:r>
        <w:t>У Житорађи, 14. јун 2024.године</w:t>
      </w:r>
      <w:r w:rsidR="00F76CC3">
        <w:tab/>
      </w:r>
    </w:p>
    <w:p w:rsidR="009926A0" w:rsidRDefault="009926A0">
      <w:pPr>
        <w:pStyle w:val="BodyText"/>
        <w:tabs>
          <w:tab w:val="left" w:pos="6873"/>
        </w:tabs>
        <w:ind w:left="1113" w:right="840" w:hanging="1"/>
      </w:pPr>
    </w:p>
    <w:p w:rsidR="009926A0" w:rsidRDefault="009926A0" w:rsidP="009926A0">
      <w:pPr>
        <w:pStyle w:val="BodyText"/>
        <w:ind w:left="1109" w:right="1407"/>
        <w:jc w:val="center"/>
      </w:pPr>
      <w:r>
        <w:t>СКУПШТИНА</w:t>
      </w:r>
      <w:r>
        <w:rPr>
          <w:spacing w:val="-2"/>
        </w:rPr>
        <w:t xml:space="preserve"> </w:t>
      </w:r>
      <w:r>
        <w:t>ОПШТИНЕ</w:t>
      </w:r>
      <w:r>
        <w:rPr>
          <w:spacing w:val="-3"/>
        </w:rPr>
        <w:t xml:space="preserve"> </w:t>
      </w:r>
      <w:r>
        <w:t>ЖИТОРАЂА</w:t>
      </w:r>
    </w:p>
    <w:p w:rsidR="009926A0" w:rsidRDefault="009926A0" w:rsidP="009926A0">
      <w:pPr>
        <w:pStyle w:val="BodyText"/>
      </w:pPr>
    </w:p>
    <w:p w:rsidR="009926A0" w:rsidRDefault="009926A0">
      <w:pPr>
        <w:pStyle w:val="BodyText"/>
        <w:tabs>
          <w:tab w:val="left" w:pos="6873"/>
        </w:tabs>
        <w:ind w:left="1113" w:right="840" w:hanging="1"/>
      </w:pPr>
    </w:p>
    <w:p w:rsidR="009926A0" w:rsidRDefault="009926A0">
      <w:pPr>
        <w:pStyle w:val="BodyText"/>
        <w:tabs>
          <w:tab w:val="left" w:pos="6873"/>
        </w:tabs>
        <w:ind w:left="1113" w:right="840" w:hanging="1"/>
      </w:pPr>
    </w:p>
    <w:p w:rsidR="007B6DBD" w:rsidRPr="009926A0" w:rsidRDefault="009926A0">
      <w:pPr>
        <w:pStyle w:val="BodyText"/>
        <w:tabs>
          <w:tab w:val="left" w:pos="6873"/>
        </w:tabs>
        <w:ind w:left="1113" w:right="840" w:hanging="1"/>
      </w:pPr>
      <w:r>
        <w:t xml:space="preserve">                                                                                                                                   Председник </w:t>
      </w:r>
    </w:p>
    <w:p w:rsidR="007B6DBD" w:rsidRDefault="007B6DBD">
      <w:pPr>
        <w:pStyle w:val="BodyText"/>
        <w:rPr>
          <w:sz w:val="20"/>
        </w:rPr>
      </w:pPr>
    </w:p>
    <w:p w:rsidR="007B6DBD" w:rsidRDefault="00BD728A">
      <w:pPr>
        <w:pStyle w:val="BodyText"/>
        <w:spacing w:before="10"/>
        <w:rPr>
          <w:sz w:val="17"/>
        </w:rPr>
      </w:pPr>
      <w:r w:rsidRPr="00BD728A">
        <w:pict>
          <v:shape id="_x0000_s2050" style="position:absolute;margin-left:373.75pt;margin-top:13.25pt;width:137.05pt;height:.1pt;z-index:-251658752;mso-wrap-distance-left:0;mso-wrap-distance-right:0;mso-position-horizontal-relative:page" coordorigin="7475,265" coordsize="2741,0" path="m7475,265r2740,e" filled="f" strokeweight=".25317mm">
            <v:path arrowok="t"/>
            <w10:wrap type="topAndBottom" anchorx="page"/>
          </v:shape>
        </w:pict>
      </w:r>
    </w:p>
    <w:p w:rsidR="009926A0" w:rsidRDefault="009926A0">
      <w:pPr>
        <w:pStyle w:val="BodyText"/>
        <w:spacing w:line="259" w:lineRule="exact"/>
        <w:ind w:left="6874"/>
      </w:pPr>
    </w:p>
    <w:p w:rsidR="007B6DBD" w:rsidRPr="00577AD7" w:rsidRDefault="00577AD7">
      <w:pPr>
        <w:pStyle w:val="BodyText"/>
        <w:spacing w:line="259" w:lineRule="exact"/>
        <w:ind w:left="6874"/>
      </w:pPr>
      <w:r>
        <w:t xml:space="preserve">    </w:t>
      </w:r>
      <w:r w:rsidR="009926A0">
        <w:t xml:space="preserve">Др  </w:t>
      </w:r>
      <w:r>
        <w:t>Марко</w:t>
      </w:r>
      <w:r w:rsidR="009926A0">
        <w:t xml:space="preserve"> С.</w:t>
      </w:r>
      <w:r>
        <w:t xml:space="preserve"> Миленковић</w:t>
      </w:r>
    </w:p>
    <w:sectPr w:rsidR="007B6DBD" w:rsidRPr="00577AD7" w:rsidSect="007B6DBD">
      <w:pgSz w:w="11910" w:h="16850"/>
      <w:pgMar w:top="820" w:right="440" w:bottom="620" w:left="600" w:header="0" w:footer="4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887" w:rsidRDefault="00E70887" w:rsidP="007B6DBD">
      <w:r>
        <w:separator/>
      </w:r>
    </w:p>
  </w:endnote>
  <w:endnote w:type="continuationSeparator" w:id="1">
    <w:p w:rsidR="00E70887" w:rsidRDefault="00E70887" w:rsidP="007B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CF6" w:rsidRDefault="00BD728A">
    <w:pPr>
      <w:pStyle w:val="BodyText"/>
      <w:spacing w:line="14" w:lineRule="auto"/>
      <w:rPr>
        <w:sz w:val="20"/>
      </w:rPr>
    </w:pPr>
    <w:r w:rsidRPr="00BD72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.55pt;margin-top:809.35pt;width:12.1pt;height:14pt;z-index:-251658752;mso-position-horizontal-relative:page;mso-position-vertical-relative:page" filled="f" stroked="f">
          <v:textbox inset="0,0,0,0">
            <w:txbxContent>
              <w:p w:rsidR="004A4CF6" w:rsidRDefault="00BD728A">
                <w:pPr>
                  <w:spacing w:line="264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4A4CF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B14A3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887" w:rsidRDefault="00E70887" w:rsidP="007B6DBD">
      <w:r>
        <w:separator/>
      </w:r>
    </w:p>
  </w:footnote>
  <w:footnote w:type="continuationSeparator" w:id="1">
    <w:p w:rsidR="00E70887" w:rsidRDefault="00E70887" w:rsidP="007B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5926"/>
    <w:multiLevelType w:val="hybridMultilevel"/>
    <w:tmpl w:val="6CB8580C"/>
    <w:lvl w:ilvl="0" w:tplc="259C5C8A">
      <w:start w:val="1"/>
      <w:numFmt w:val="decimal"/>
      <w:lvlText w:val="%1)"/>
      <w:lvlJc w:val="left"/>
      <w:pPr>
        <w:ind w:left="1294" w:hanging="181"/>
        <w:jc w:val="left"/>
      </w:pPr>
      <w:rPr>
        <w:rFonts w:ascii="Calibri" w:eastAsia="Calibri" w:hAnsi="Calibri" w:cs="Calibri" w:hint="default"/>
        <w:w w:val="100"/>
        <w:sz w:val="20"/>
        <w:szCs w:val="20"/>
        <w:lang w:eastAsia="en-US" w:bidi="ar-SA"/>
      </w:rPr>
    </w:lvl>
    <w:lvl w:ilvl="1" w:tplc="9F8A12FE">
      <w:numFmt w:val="bullet"/>
      <w:lvlText w:val="•"/>
      <w:lvlJc w:val="left"/>
      <w:pPr>
        <w:ind w:left="2256" w:hanging="181"/>
      </w:pPr>
      <w:rPr>
        <w:rFonts w:hint="default"/>
        <w:lang w:eastAsia="en-US" w:bidi="ar-SA"/>
      </w:rPr>
    </w:lvl>
    <w:lvl w:ilvl="2" w:tplc="EC02C238">
      <w:numFmt w:val="bullet"/>
      <w:lvlText w:val="•"/>
      <w:lvlJc w:val="left"/>
      <w:pPr>
        <w:ind w:left="3213" w:hanging="181"/>
      </w:pPr>
      <w:rPr>
        <w:rFonts w:hint="default"/>
        <w:lang w:eastAsia="en-US" w:bidi="ar-SA"/>
      </w:rPr>
    </w:lvl>
    <w:lvl w:ilvl="3" w:tplc="7912123C">
      <w:numFmt w:val="bullet"/>
      <w:lvlText w:val="•"/>
      <w:lvlJc w:val="left"/>
      <w:pPr>
        <w:ind w:left="4169" w:hanging="181"/>
      </w:pPr>
      <w:rPr>
        <w:rFonts w:hint="default"/>
        <w:lang w:eastAsia="en-US" w:bidi="ar-SA"/>
      </w:rPr>
    </w:lvl>
    <w:lvl w:ilvl="4" w:tplc="ECB0DAF4">
      <w:numFmt w:val="bullet"/>
      <w:lvlText w:val="•"/>
      <w:lvlJc w:val="left"/>
      <w:pPr>
        <w:ind w:left="5126" w:hanging="181"/>
      </w:pPr>
      <w:rPr>
        <w:rFonts w:hint="default"/>
        <w:lang w:eastAsia="en-US" w:bidi="ar-SA"/>
      </w:rPr>
    </w:lvl>
    <w:lvl w:ilvl="5" w:tplc="5C3CD432">
      <w:numFmt w:val="bullet"/>
      <w:lvlText w:val="•"/>
      <w:lvlJc w:val="left"/>
      <w:pPr>
        <w:ind w:left="6083" w:hanging="181"/>
      </w:pPr>
      <w:rPr>
        <w:rFonts w:hint="default"/>
        <w:lang w:eastAsia="en-US" w:bidi="ar-SA"/>
      </w:rPr>
    </w:lvl>
    <w:lvl w:ilvl="6" w:tplc="229E5CC8">
      <w:numFmt w:val="bullet"/>
      <w:lvlText w:val="•"/>
      <w:lvlJc w:val="left"/>
      <w:pPr>
        <w:ind w:left="7039" w:hanging="181"/>
      </w:pPr>
      <w:rPr>
        <w:rFonts w:hint="default"/>
        <w:lang w:eastAsia="en-US" w:bidi="ar-SA"/>
      </w:rPr>
    </w:lvl>
    <w:lvl w:ilvl="7" w:tplc="C5B43472">
      <w:numFmt w:val="bullet"/>
      <w:lvlText w:val="•"/>
      <w:lvlJc w:val="left"/>
      <w:pPr>
        <w:ind w:left="7996" w:hanging="181"/>
      </w:pPr>
      <w:rPr>
        <w:rFonts w:hint="default"/>
        <w:lang w:eastAsia="en-US" w:bidi="ar-SA"/>
      </w:rPr>
    </w:lvl>
    <w:lvl w:ilvl="8" w:tplc="5C407D2A">
      <w:numFmt w:val="bullet"/>
      <w:lvlText w:val="•"/>
      <w:lvlJc w:val="left"/>
      <w:pPr>
        <w:ind w:left="8953" w:hanging="181"/>
      </w:pPr>
      <w:rPr>
        <w:rFonts w:hint="default"/>
        <w:lang w:eastAsia="en-US" w:bidi="ar-SA"/>
      </w:rPr>
    </w:lvl>
  </w:abstractNum>
  <w:abstractNum w:abstractNumId="1">
    <w:nsid w:val="148E3045"/>
    <w:multiLevelType w:val="hybridMultilevel"/>
    <w:tmpl w:val="EEDABED4"/>
    <w:lvl w:ilvl="0" w:tplc="7C32F64E">
      <w:start w:val="2"/>
      <w:numFmt w:val="upperRoman"/>
      <w:lvlText w:val="%1"/>
      <w:lvlJc w:val="left"/>
      <w:pPr>
        <w:ind w:left="1579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eastAsia="en-US" w:bidi="ar-SA"/>
      </w:rPr>
    </w:lvl>
    <w:lvl w:ilvl="1" w:tplc="A976BD78">
      <w:numFmt w:val="bullet"/>
      <w:lvlText w:val="•"/>
      <w:lvlJc w:val="left"/>
      <w:pPr>
        <w:ind w:left="2238" w:hanging="161"/>
      </w:pPr>
      <w:rPr>
        <w:rFonts w:hint="default"/>
        <w:lang w:eastAsia="en-US" w:bidi="ar-SA"/>
      </w:rPr>
    </w:lvl>
    <w:lvl w:ilvl="2" w:tplc="3468FB0E">
      <w:numFmt w:val="bullet"/>
      <w:lvlText w:val="•"/>
      <w:lvlJc w:val="left"/>
      <w:pPr>
        <w:ind w:left="3197" w:hanging="161"/>
      </w:pPr>
      <w:rPr>
        <w:rFonts w:hint="default"/>
        <w:lang w:eastAsia="en-US" w:bidi="ar-SA"/>
      </w:rPr>
    </w:lvl>
    <w:lvl w:ilvl="3" w:tplc="ECD8DE3A">
      <w:numFmt w:val="bullet"/>
      <w:lvlText w:val="•"/>
      <w:lvlJc w:val="left"/>
      <w:pPr>
        <w:ind w:left="4155" w:hanging="161"/>
      </w:pPr>
      <w:rPr>
        <w:rFonts w:hint="default"/>
        <w:lang w:eastAsia="en-US" w:bidi="ar-SA"/>
      </w:rPr>
    </w:lvl>
    <w:lvl w:ilvl="4" w:tplc="F12A8A60">
      <w:numFmt w:val="bullet"/>
      <w:lvlText w:val="•"/>
      <w:lvlJc w:val="left"/>
      <w:pPr>
        <w:ind w:left="5114" w:hanging="161"/>
      </w:pPr>
      <w:rPr>
        <w:rFonts w:hint="default"/>
        <w:lang w:eastAsia="en-US" w:bidi="ar-SA"/>
      </w:rPr>
    </w:lvl>
    <w:lvl w:ilvl="5" w:tplc="1F6AA0F6">
      <w:numFmt w:val="bullet"/>
      <w:lvlText w:val="•"/>
      <w:lvlJc w:val="left"/>
      <w:pPr>
        <w:ind w:left="6073" w:hanging="161"/>
      </w:pPr>
      <w:rPr>
        <w:rFonts w:hint="default"/>
        <w:lang w:eastAsia="en-US" w:bidi="ar-SA"/>
      </w:rPr>
    </w:lvl>
    <w:lvl w:ilvl="6" w:tplc="8C38C95C">
      <w:numFmt w:val="bullet"/>
      <w:lvlText w:val="•"/>
      <w:lvlJc w:val="left"/>
      <w:pPr>
        <w:ind w:left="7031" w:hanging="161"/>
      </w:pPr>
      <w:rPr>
        <w:rFonts w:hint="default"/>
        <w:lang w:eastAsia="en-US" w:bidi="ar-SA"/>
      </w:rPr>
    </w:lvl>
    <w:lvl w:ilvl="7" w:tplc="863C0E84">
      <w:numFmt w:val="bullet"/>
      <w:lvlText w:val="•"/>
      <w:lvlJc w:val="left"/>
      <w:pPr>
        <w:ind w:left="7990" w:hanging="161"/>
      </w:pPr>
      <w:rPr>
        <w:rFonts w:hint="default"/>
        <w:lang w:eastAsia="en-US" w:bidi="ar-SA"/>
      </w:rPr>
    </w:lvl>
    <w:lvl w:ilvl="8" w:tplc="59C8AAE2">
      <w:numFmt w:val="bullet"/>
      <w:lvlText w:val="•"/>
      <w:lvlJc w:val="left"/>
      <w:pPr>
        <w:ind w:left="8949" w:hanging="161"/>
      </w:pPr>
      <w:rPr>
        <w:rFonts w:hint="default"/>
        <w:lang w:eastAsia="en-US" w:bidi="ar-SA"/>
      </w:rPr>
    </w:lvl>
  </w:abstractNum>
  <w:abstractNum w:abstractNumId="2">
    <w:nsid w:val="21CB3273"/>
    <w:multiLevelType w:val="hybridMultilevel"/>
    <w:tmpl w:val="F3FCC40E"/>
    <w:lvl w:ilvl="0" w:tplc="CCC40EA6">
      <w:start w:val="1"/>
      <w:numFmt w:val="decimal"/>
      <w:lvlText w:val="%1."/>
      <w:lvlJc w:val="left"/>
      <w:pPr>
        <w:ind w:left="1473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eastAsia="en-US" w:bidi="ar-SA"/>
      </w:rPr>
    </w:lvl>
    <w:lvl w:ilvl="1" w:tplc="333E4C0E">
      <w:numFmt w:val="none"/>
      <w:lvlText w:val=""/>
      <w:lvlJc w:val="left"/>
      <w:pPr>
        <w:tabs>
          <w:tab w:val="num" w:pos="360"/>
        </w:tabs>
      </w:pPr>
    </w:lvl>
    <w:lvl w:ilvl="2" w:tplc="177EBF72">
      <w:numFmt w:val="bullet"/>
      <w:lvlText w:val="•"/>
      <w:lvlJc w:val="left"/>
      <w:pPr>
        <w:ind w:left="1728" w:hanging="387"/>
      </w:pPr>
      <w:rPr>
        <w:rFonts w:hint="default"/>
        <w:lang w:eastAsia="en-US" w:bidi="ar-SA"/>
      </w:rPr>
    </w:lvl>
    <w:lvl w:ilvl="3" w:tplc="1004A47E">
      <w:numFmt w:val="bullet"/>
      <w:lvlText w:val="•"/>
      <w:lvlJc w:val="left"/>
      <w:pPr>
        <w:ind w:left="1957" w:hanging="387"/>
      </w:pPr>
      <w:rPr>
        <w:rFonts w:hint="default"/>
        <w:lang w:eastAsia="en-US" w:bidi="ar-SA"/>
      </w:rPr>
    </w:lvl>
    <w:lvl w:ilvl="4" w:tplc="11ECDCB2">
      <w:numFmt w:val="bullet"/>
      <w:lvlText w:val="•"/>
      <w:lvlJc w:val="left"/>
      <w:pPr>
        <w:ind w:left="2186" w:hanging="387"/>
      </w:pPr>
      <w:rPr>
        <w:rFonts w:hint="default"/>
        <w:lang w:eastAsia="en-US" w:bidi="ar-SA"/>
      </w:rPr>
    </w:lvl>
    <w:lvl w:ilvl="5" w:tplc="1E3077E0">
      <w:numFmt w:val="bullet"/>
      <w:lvlText w:val="•"/>
      <w:lvlJc w:val="left"/>
      <w:pPr>
        <w:ind w:left="2415" w:hanging="387"/>
      </w:pPr>
      <w:rPr>
        <w:rFonts w:hint="default"/>
        <w:lang w:eastAsia="en-US" w:bidi="ar-SA"/>
      </w:rPr>
    </w:lvl>
    <w:lvl w:ilvl="6" w:tplc="4AC4C93C">
      <w:numFmt w:val="bullet"/>
      <w:lvlText w:val="•"/>
      <w:lvlJc w:val="left"/>
      <w:pPr>
        <w:ind w:left="2644" w:hanging="387"/>
      </w:pPr>
      <w:rPr>
        <w:rFonts w:hint="default"/>
        <w:lang w:eastAsia="en-US" w:bidi="ar-SA"/>
      </w:rPr>
    </w:lvl>
    <w:lvl w:ilvl="7" w:tplc="8662FBCA">
      <w:numFmt w:val="bullet"/>
      <w:lvlText w:val="•"/>
      <w:lvlJc w:val="left"/>
      <w:pPr>
        <w:ind w:left="2873" w:hanging="387"/>
      </w:pPr>
      <w:rPr>
        <w:rFonts w:hint="default"/>
        <w:lang w:eastAsia="en-US" w:bidi="ar-SA"/>
      </w:rPr>
    </w:lvl>
    <w:lvl w:ilvl="8" w:tplc="1BA01C8A">
      <w:numFmt w:val="bullet"/>
      <w:lvlText w:val="•"/>
      <w:lvlJc w:val="left"/>
      <w:pPr>
        <w:ind w:left="3102" w:hanging="387"/>
      </w:pPr>
      <w:rPr>
        <w:rFonts w:hint="default"/>
        <w:lang w:eastAsia="en-US" w:bidi="ar-SA"/>
      </w:rPr>
    </w:lvl>
  </w:abstractNum>
  <w:abstractNum w:abstractNumId="3">
    <w:nsid w:val="567A5547"/>
    <w:multiLevelType w:val="hybridMultilevel"/>
    <w:tmpl w:val="BE403C10"/>
    <w:lvl w:ilvl="0" w:tplc="0409000F">
      <w:start w:val="1"/>
      <w:numFmt w:val="decimal"/>
      <w:lvlText w:val="%1.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B6DBD"/>
    <w:rsid w:val="000246D3"/>
    <w:rsid w:val="00102EAB"/>
    <w:rsid w:val="00120DB1"/>
    <w:rsid w:val="001223DC"/>
    <w:rsid w:val="001540EA"/>
    <w:rsid w:val="001549A0"/>
    <w:rsid w:val="00166923"/>
    <w:rsid w:val="00176FC7"/>
    <w:rsid w:val="00182B11"/>
    <w:rsid w:val="001A0430"/>
    <w:rsid w:val="001C1D1D"/>
    <w:rsid w:val="001D6BC4"/>
    <w:rsid w:val="00213E4A"/>
    <w:rsid w:val="00230015"/>
    <w:rsid w:val="00240F2D"/>
    <w:rsid w:val="00243BD9"/>
    <w:rsid w:val="0024696F"/>
    <w:rsid w:val="002B14A3"/>
    <w:rsid w:val="002B4104"/>
    <w:rsid w:val="002E667F"/>
    <w:rsid w:val="0032263C"/>
    <w:rsid w:val="00335A67"/>
    <w:rsid w:val="00344B29"/>
    <w:rsid w:val="00362ECA"/>
    <w:rsid w:val="003A5A71"/>
    <w:rsid w:val="003B7B34"/>
    <w:rsid w:val="003F714A"/>
    <w:rsid w:val="004115E3"/>
    <w:rsid w:val="004A4CF6"/>
    <w:rsid w:val="005214CB"/>
    <w:rsid w:val="00557578"/>
    <w:rsid w:val="00560D03"/>
    <w:rsid w:val="00577AD7"/>
    <w:rsid w:val="005B3FF9"/>
    <w:rsid w:val="005E08AA"/>
    <w:rsid w:val="005F5269"/>
    <w:rsid w:val="0060566F"/>
    <w:rsid w:val="00633485"/>
    <w:rsid w:val="006342F3"/>
    <w:rsid w:val="00640A4D"/>
    <w:rsid w:val="00671B0F"/>
    <w:rsid w:val="00690BC3"/>
    <w:rsid w:val="006A5571"/>
    <w:rsid w:val="006D7F26"/>
    <w:rsid w:val="0071442B"/>
    <w:rsid w:val="00733669"/>
    <w:rsid w:val="007A1623"/>
    <w:rsid w:val="007A26D3"/>
    <w:rsid w:val="007B6DBD"/>
    <w:rsid w:val="007F40E2"/>
    <w:rsid w:val="0080451A"/>
    <w:rsid w:val="008158C2"/>
    <w:rsid w:val="00825C48"/>
    <w:rsid w:val="00840199"/>
    <w:rsid w:val="00853D45"/>
    <w:rsid w:val="008B7C24"/>
    <w:rsid w:val="008B7D4D"/>
    <w:rsid w:val="008F120A"/>
    <w:rsid w:val="00906D3F"/>
    <w:rsid w:val="00906DB5"/>
    <w:rsid w:val="00916263"/>
    <w:rsid w:val="00932E78"/>
    <w:rsid w:val="009859E3"/>
    <w:rsid w:val="009926A0"/>
    <w:rsid w:val="00995E41"/>
    <w:rsid w:val="009B3A8F"/>
    <w:rsid w:val="009C35A7"/>
    <w:rsid w:val="009C78F9"/>
    <w:rsid w:val="009D7A2D"/>
    <w:rsid w:val="00A938FD"/>
    <w:rsid w:val="00AA3960"/>
    <w:rsid w:val="00AD22C3"/>
    <w:rsid w:val="00B32760"/>
    <w:rsid w:val="00B46625"/>
    <w:rsid w:val="00B51A97"/>
    <w:rsid w:val="00B56B7E"/>
    <w:rsid w:val="00B70633"/>
    <w:rsid w:val="00B7554D"/>
    <w:rsid w:val="00B90D5F"/>
    <w:rsid w:val="00B9148B"/>
    <w:rsid w:val="00B9665B"/>
    <w:rsid w:val="00B97C76"/>
    <w:rsid w:val="00BD08E5"/>
    <w:rsid w:val="00BD5A71"/>
    <w:rsid w:val="00BD728A"/>
    <w:rsid w:val="00C76190"/>
    <w:rsid w:val="00C83AB7"/>
    <w:rsid w:val="00C90684"/>
    <w:rsid w:val="00CC384C"/>
    <w:rsid w:val="00D05362"/>
    <w:rsid w:val="00D1351C"/>
    <w:rsid w:val="00D32930"/>
    <w:rsid w:val="00D449E4"/>
    <w:rsid w:val="00D971B0"/>
    <w:rsid w:val="00DB2A5E"/>
    <w:rsid w:val="00E15CA4"/>
    <w:rsid w:val="00E30165"/>
    <w:rsid w:val="00E5583B"/>
    <w:rsid w:val="00E70887"/>
    <w:rsid w:val="00E75E58"/>
    <w:rsid w:val="00EA2D46"/>
    <w:rsid w:val="00ED429D"/>
    <w:rsid w:val="00F00DC1"/>
    <w:rsid w:val="00F04B94"/>
    <w:rsid w:val="00F11C41"/>
    <w:rsid w:val="00F16657"/>
    <w:rsid w:val="00F258C3"/>
    <w:rsid w:val="00F27B36"/>
    <w:rsid w:val="00F31FF4"/>
    <w:rsid w:val="00F41E19"/>
    <w:rsid w:val="00F76CC3"/>
    <w:rsid w:val="00FE2BB8"/>
    <w:rsid w:val="00FE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6DBD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7B6DBD"/>
    <w:pPr>
      <w:ind w:left="1109" w:right="689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B6DBD"/>
  </w:style>
  <w:style w:type="paragraph" w:styleId="Title">
    <w:name w:val="Title"/>
    <w:basedOn w:val="Normal"/>
    <w:uiPriority w:val="1"/>
    <w:qFormat/>
    <w:rsid w:val="007B6DBD"/>
    <w:pPr>
      <w:spacing w:line="264" w:lineRule="exact"/>
      <w:ind w:left="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B6DBD"/>
    <w:pPr>
      <w:ind w:left="1113" w:hanging="339"/>
    </w:pPr>
  </w:style>
  <w:style w:type="paragraph" w:customStyle="1" w:styleId="TableParagraph">
    <w:name w:val="Table Paragraph"/>
    <w:basedOn w:val="Normal"/>
    <w:uiPriority w:val="1"/>
    <w:qFormat/>
    <w:rsid w:val="007B6DBD"/>
  </w:style>
  <w:style w:type="paragraph" w:styleId="Header">
    <w:name w:val="header"/>
    <w:basedOn w:val="Normal"/>
    <w:link w:val="HeaderChar"/>
    <w:uiPriority w:val="99"/>
    <w:semiHidden/>
    <w:unhideWhenUsed/>
    <w:rsid w:val="00690B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0BC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690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0BC3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E0509-E122-4188-9214-D7265D46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</dc:creator>
  <cp:lastModifiedBy>Ljbs</cp:lastModifiedBy>
  <cp:revision>51</cp:revision>
  <cp:lastPrinted>2023-05-24T07:25:00Z</cp:lastPrinted>
  <dcterms:created xsi:type="dcterms:W3CDTF">2024-04-26T06:30:00Z</dcterms:created>
  <dcterms:modified xsi:type="dcterms:W3CDTF">2024-06-18T06:47:00Z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2023-05-15T00:00:00Z</vt:filetime>
  </property>
</Properties>
</file>