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основу члана 20. став 8. и 9. Правилника о суфинансирању мера енергетске санације породичних кућа и станова („Службени лист Град Ниша“ бр. 40/22), члана 10. Пословника о раду општинског већа општине Житорађа („Службени лист Града Ниша“ бр.75/2020), члана 71. Статута општине Житорађа („Службени лист Града Ниша бр. 27/19 и 37/22), на предлог Комисије за реализацију мера енергетске санације породичних кућа и станова на територији општине Житорађа бр.02-1082/2022-01 од 24.08.2022.године, општинско веће општине Житорађа, на седници одржаној 03.09.2022.године, донело је </w:t>
      </w:r>
    </w:p>
    <w:p w:rsidR="00AC768C" w:rsidRDefault="00AC768C" w:rsidP="00AC7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ОДЛУКУ</w:t>
      </w:r>
    </w:p>
    <w:p w:rsidR="00AC768C" w:rsidRDefault="00AC768C" w:rsidP="00AC7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ИЗБОРУ ДИРЕКТНИХ КОРИСНИКА (ПРИВРЕДНИХ СУБЈЕКАТА)</w:t>
      </w:r>
    </w:p>
    <w:p w:rsidR="00AC768C" w:rsidRDefault="00AC768C" w:rsidP="00AC7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СПРОВОЂЕЊУ МЕРА ЕНЕРГЕТСКЕ САНАЦИЈЕ</w:t>
      </w:r>
    </w:p>
    <w:p w:rsidR="00AC768C" w:rsidRDefault="00AC768C" w:rsidP="00AC7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68C" w:rsidRDefault="00AC768C" w:rsidP="00AC7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AC768C" w:rsidRDefault="00AC768C" w:rsidP="00AC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поступку избора привредних субјеката у спровођењу мера енергетске санације на територији општине Житорађа, а на основу Јавног позива, изабрани су следећи Привредни субјекти, и то:</w:t>
      </w:r>
    </w:p>
    <w:p w:rsidR="00AC768C" w:rsidRDefault="00AC768C" w:rsidP="00AC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Мера 1.</w:t>
      </w:r>
      <w:r>
        <w:rPr>
          <w:rFonts w:ascii="Times New Roman" w:hAnsi="Times New Roman" w:cs="Times New Roman"/>
          <w:sz w:val="24"/>
          <w:szCs w:val="24"/>
        </w:rPr>
        <w:t xml:space="preserve">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</w:r>
    </w:p>
    <w:p w:rsidR="00AC768C" w:rsidRDefault="00AC768C" w:rsidP="00AC768C">
      <w:pPr>
        <w:tabs>
          <w:tab w:val="left" w:pos="17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77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1811"/>
        <w:gridCol w:w="1785"/>
        <w:gridCol w:w="1511"/>
        <w:gridCol w:w="2737"/>
      </w:tblGrid>
      <w:tr w:rsidR="00AC768C" w:rsidTr="00AC768C">
        <w:trPr>
          <w:trHeight w:val="27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AC768C" w:rsidTr="00AC768C">
        <w:trPr>
          <w:trHeight w:val="22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„КРИСТАЛ ПРОФИ-ГЛАСС“Д.О.О.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Југ Богданова 14, Житорађа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060/6458188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kristalprofiglas@mts.rs</w:t>
            </w:r>
          </w:p>
        </w:tc>
      </w:tr>
      <w:tr w:rsidR="00AC768C" w:rsidTr="00AC768C">
        <w:trPr>
          <w:trHeight w:val="223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„ЕУРО ПВЦ“ Д.О.О.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Железничка бб, Рашка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062/500035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europvcraska@gmail.com</w:t>
            </w:r>
          </w:p>
        </w:tc>
      </w:tr>
    </w:tbl>
    <w:p w:rsidR="00AC768C" w:rsidRDefault="00AC768C" w:rsidP="00AC768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Мера 3</w:t>
      </w:r>
      <w:r>
        <w:rPr>
          <w:rFonts w:ascii="Times New Roman" w:hAnsi="Times New Roman" w:cs="Times New Roman"/>
          <w:sz w:val="24"/>
          <w:szCs w:val="24"/>
        </w:rPr>
        <w:t>. постављање и набавка материјала за термичку изолацију зидова, таваница изнад оворених пролаза, зидова, подова на тлу и осталих делова термичког омотача према негрејаном простору за породичне куће.</w:t>
      </w:r>
    </w:p>
    <w:tbl>
      <w:tblPr>
        <w:tblW w:w="877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626"/>
        <w:gridCol w:w="1826"/>
        <w:gridCol w:w="1528"/>
        <w:gridCol w:w="2830"/>
      </w:tblGrid>
      <w:tr w:rsidR="00AC768C" w:rsidTr="00AC768C">
        <w:trPr>
          <w:trHeight w:val="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AC768C" w:rsidTr="00AC768C">
        <w:trPr>
          <w:trHeight w:val="2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СЗР „Топлица градња“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Лукомир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063/8362916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toplicagradnja@gmail.com</w:t>
            </w:r>
          </w:p>
        </w:tc>
      </w:tr>
      <w:tr w:rsidR="00AC768C" w:rsidTr="00AC768C">
        <w:trPr>
          <w:trHeight w:val="22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„Југа градња“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Доње Црнатово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064/1010929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jugagradnja9@gmail.com</w:t>
            </w:r>
          </w:p>
        </w:tc>
      </w:tr>
    </w:tbl>
    <w:p w:rsidR="00AC768C" w:rsidRDefault="00AC768C" w:rsidP="00AC768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Мера 4.</w:t>
      </w:r>
      <w:r>
        <w:rPr>
          <w:rFonts w:ascii="Times New Roman" w:hAnsi="Times New Roman" w:cs="Times New Roman"/>
          <w:sz w:val="24"/>
          <w:szCs w:val="24"/>
        </w:rPr>
        <w:t xml:space="preserve"> постављање и набавка материјала за термичку изолацију зидова, таваница изнад отворених пролаза, зидова, подова на тлу и осталих делова термичког омотача према негрејаном простору за стамбене заједнице.</w:t>
      </w:r>
    </w:p>
    <w:tbl>
      <w:tblPr>
        <w:tblW w:w="877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1600"/>
        <w:gridCol w:w="1855"/>
        <w:gridCol w:w="1532"/>
        <w:gridCol w:w="2830"/>
      </w:tblGrid>
      <w:tr w:rsidR="00AC768C" w:rsidTr="00AC768C">
        <w:trPr>
          <w:trHeight w:val="27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AC768C" w:rsidTr="00AC768C">
        <w:trPr>
          <w:trHeight w:val="22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СЗР „Топлица градња“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Лукомир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063/8362916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toplicagradnja@gmail.com</w:t>
            </w:r>
          </w:p>
        </w:tc>
      </w:tr>
      <w:tr w:rsidR="00AC768C" w:rsidTr="00AC768C">
        <w:trPr>
          <w:trHeight w:val="22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„Југа градња“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Доње Црнатово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064/1010929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jugagradnja9@gmail.com</w:t>
            </w:r>
          </w:p>
        </w:tc>
      </w:tr>
    </w:tbl>
    <w:p w:rsidR="00AC768C" w:rsidRDefault="00AC768C" w:rsidP="00AC768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Мера 5.</w:t>
      </w:r>
      <w:r>
        <w:rPr>
          <w:rFonts w:ascii="Times New Roman" w:hAnsi="Times New Roman" w:cs="Times New Roman"/>
          <w:sz w:val="24"/>
          <w:szCs w:val="24"/>
        </w:rPr>
        <w:t xml:space="preserve"> постављање и набавка материјала за термичку изолацију испод кровног покривача за породичне куће.</w:t>
      </w:r>
    </w:p>
    <w:tbl>
      <w:tblPr>
        <w:tblW w:w="877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1600"/>
        <w:gridCol w:w="1855"/>
        <w:gridCol w:w="1532"/>
        <w:gridCol w:w="2830"/>
      </w:tblGrid>
      <w:tr w:rsidR="00AC768C" w:rsidTr="00AC768C">
        <w:trPr>
          <w:trHeight w:val="27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AC768C" w:rsidTr="00AC768C">
        <w:trPr>
          <w:trHeight w:val="22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СЗР „Топлица градња“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Лукомир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063/8362916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toplicagradnja@gmail.com</w:t>
            </w:r>
          </w:p>
        </w:tc>
      </w:tr>
      <w:tr w:rsidR="00AC768C" w:rsidTr="00AC768C">
        <w:trPr>
          <w:trHeight w:val="22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„Југа градња“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Доње Црнатово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064/1010929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jugagradnja9@gmail.com</w:t>
            </w:r>
          </w:p>
        </w:tc>
      </w:tr>
    </w:tbl>
    <w:p w:rsidR="00AC768C" w:rsidRDefault="00AC768C" w:rsidP="00AC768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Мера 6. </w:t>
      </w:r>
      <w:r>
        <w:rPr>
          <w:rFonts w:ascii="Times New Roman" w:hAnsi="Times New Roman" w:cs="Times New Roman"/>
          <w:sz w:val="24"/>
          <w:szCs w:val="24"/>
        </w:rPr>
        <w:t>набавка и инсталација котлова на природни гас и/или биомасу (дрвни пелет, брикет, сечка), грејачa простора, или замена постојећег грејача простора (котао или пећ) ефикаснијим, за породичне куће и станове.</w:t>
      </w:r>
    </w:p>
    <w:tbl>
      <w:tblPr>
        <w:tblW w:w="906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2016"/>
        <w:gridCol w:w="1501"/>
        <w:gridCol w:w="1363"/>
        <w:gridCol w:w="3317"/>
      </w:tblGrid>
      <w:tr w:rsidR="00AC768C" w:rsidTr="00AC768C">
        <w:trPr>
          <w:trHeight w:val="2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AC768C" w:rsidTr="00AC768C">
        <w:trPr>
          <w:trHeight w:val="2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</w:tr>
    </w:tbl>
    <w:p w:rsidR="00AC768C" w:rsidRDefault="00AC768C" w:rsidP="00AC768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Мера 7. </w:t>
      </w:r>
      <w:r>
        <w:rPr>
          <w:rFonts w:ascii="Times New Roman" w:hAnsi="Times New Roman" w:cs="Times New Roman"/>
          <w:sz w:val="24"/>
          <w:szCs w:val="24"/>
        </w:rPr>
        <w:t>набавка и инсталација котлова на природни гас и/или биомасу (дрвни пелет, брикет, сечка), грејачa простора, или замена постојећег грејача простора (котао или пећ) ефикаснијим, за породичне куће, станове и стамбене заједнице.</w:t>
      </w:r>
    </w:p>
    <w:tbl>
      <w:tblPr>
        <w:tblW w:w="906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2016"/>
        <w:gridCol w:w="1501"/>
        <w:gridCol w:w="1363"/>
        <w:gridCol w:w="3317"/>
      </w:tblGrid>
      <w:tr w:rsidR="00AC768C" w:rsidTr="00AC768C">
        <w:trPr>
          <w:trHeight w:val="2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AC768C" w:rsidTr="00AC768C">
        <w:trPr>
          <w:trHeight w:val="2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</w:tr>
    </w:tbl>
    <w:p w:rsidR="00AC768C" w:rsidRDefault="00AC768C" w:rsidP="00AC768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Мера 8. </w:t>
      </w:r>
      <w:r>
        <w:rPr>
          <w:rFonts w:ascii="Times New Roman" w:hAnsi="Times New Roman" w:cs="Times New Roman"/>
          <w:sz w:val="24"/>
          <w:szCs w:val="24"/>
        </w:rPr>
        <w:t>замена постојеће или уградња нове цевне мреже, грејних тела- радијатора и пратећег прибора за породичне куће и станове.</w:t>
      </w:r>
    </w:p>
    <w:tbl>
      <w:tblPr>
        <w:tblW w:w="906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2016"/>
        <w:gridCol w:w="1501"/>
        <w:gridCol w:w="1363"/>
        <w:gridCol w:w="3317"/>
      </w:tblGrid>
      <w:tr w:rsidR="00AC768C" w:rsidTr="00AC768C">
        <w:trPr>
          <w:trHeight w:val="2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AC768C" w:rsidTr="00AC768C">
        <w:trPr>
          <w:trHeight w:val="2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</w:tr>
    </w:tbl>
    <w:p w:rsidR="00AC768C" w:rsidRDefault="00AC768C" w:rsidP="00AC768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Мера 9. </w:t>
      </w:r>
      <w:r>
        <w:rPr>
          <w:rFonts w:ascii="Times New Roman" w:hAnsi="Times New Roman" w:cs="Times New Roman"/>
          <w:sz w:val="24"/>
          <w:szCs w:val="24"/>
        </w:rPr>
        <w:t>замена постојеће или уградња нове цевне мреже, грејних тела – радијатора и пратећег прибора за стамбене заједнице.</w:t>
      </w:r>
    </w:p>
    <w:tbl>
      <w:tblPr>
        <w:tblW w:w="906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2016"/>
        <w:gridCol w:w="1501"/>
        <w:gridCol w:w="1363"/>
        <w:gridCol w:w="3317"/>
      </w:tblGrid>
      <w:tr w:rsidR="00AC768C" w:rsidTr="00AC768C">
        <w:trPr>
          <w:trHeight w:val="2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AC768C" w:rsidTr="00AC768C">
        <w:trPr>
          <w:trHeight w:val="2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</w:tr>
    </w:tbl>
    <w:p w:rsidR="00AC768C" w:rsidRDefault="00AC768C" w:rsidP="00AC768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Мера 10. </w:t>
      </w:r>
      <w:r>
        <w:rPr>
          <w:rFonts w:ascii="Times New Roman" w:hAnsi="Times New Roman" w:cs="Times New Roman"/>
          <w:sz w:val="24"/>
          <w:szCs w:val="24"/>
        </w:rPr>
        <w:t>набавка и уградње топлотних пумпи и пратеће инсталације грејног система (грејач простора или комбиновани грејач) за породичне куће.</w:t>
      </w:r>
    </w:p>
    <w:tbl>
      <w:tblPr>
        <w:tblW w:w="906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2016"/>
        <w:gridCol w:w="1501"/>
        <w:gridCol w:w="1363"/>
        <w:gridCol w:w="3317"/>
      </w:tblGrid>
      <w:tr w:rsidR="00AC768C" w:rsidTr="00AC768C">
        <w:trPr>
          <w:trHeight w:val="2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AC768C" w:rsidTr="00AC768C">
        <w:trPr>
          <w:trHeight w:val="2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</w:tr>
    </w:tbl>
    <w:p w:rsidR="00AC768C" w:rsidRDefault="00AC768C" w:rsidP="00AC768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C768C" w:rsidRDefault="00AC768C" w:rsidP="00AC76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Мера 11. </w:t>
      </w:r>
      <w:r>
        <w:rPr>
          <w:rFonts w:ascii="Times New Roman" w:hAnsi="Times New Roman" w:cs="Times New Roman"/>
          <w:sz w:val="24"/>
          <w:szCs w:val="24"/>
        </w:rPr>
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инсталацијегрејног система за породичне куће.</w:t>
      </w:r>
    </w:p>
    <w:tbl>
      <w:tblPr>
        <w:tblW w:w="906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2016"/>
        <w:gridCol w:w="1501"/>
        <w:gridCol w:w="1363"/>
        <w:gridCol w:w="3317"/>
      </w:tblGrid>
      <w:tr w:rsidR="00AC768C" w:rsidTr="00AC768C">
        <w:trPr>
          <w:trHeight w:val="27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AC768C" w:rsidTr="00AC768C">
        <w:trPr>
          <w:trHeight w:val="22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8C" w:rsidRDefault="00AC76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termonet.jovanovic@gmail.com</w:t>
            </w:r>
          </w:p>
        </w:tc>
      </w:tr>
    </w:tbl>
    <w:p w:rsidR="00AC768C" w:rsidRDefault="00AC768C" w:rsidP="00AC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AC768C" w:rsidRDefault="00AC768C" w:rsidP="00AC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 изабраним корисницима биће закључен уговор, који ће у име Општине закључити Председник Општине, а којим ће се регулисати међусобна права и обавезе.</w:t>
      </w:r>
    </w:p>
    <w:p w:rsidR="00AC768C" w:rsidRDefault="00AC768C" w:rsidP="00AC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AC768C" w:rsidRDefault="00AC768C" w:rsidP="00AC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Одлука ступа на снагу даном доношења и биће објављена на интернет порталу и огласној табли опстине Житорађа.</w:t>
      </w:r>
    </w:p>
    <w:p w:rsidR="00AC768C" w:rsidRDefault="00AC768C" w:rsidP="00AC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AC768C" w:rsidRDefault="00AC768C" w:rsidP="00AC768C">
      <w:pPr>
        <w:tabs>
          <w:tab w:val="left" w:pos="10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68C" w:rsidRDefault="00AC768C" w:rsidP="00AC768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Број:36-1502/2022-01</w:t>
      </w:r>
    </w:p>
    <w:p w:rsidR="00AC768C" w:rsidRDefault="00AC768C" w:rsidP="00AC768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Житорађи, 03.09.2022.године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AC768C" w:rsidRDefault="00AC768C" w:rsidP="00AC768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8C" w:rsidRDefault="00AC768C" w:rsidP="00AC768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8C" w:rsidRDefault="00AC768C" w:rsidP="00AC768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8C" w:rsidRDefault="00AC768C" w:rsidP="00AC768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8C" w:rsidRDefault="00AC768C" w:rsidP="00AC768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ПРЕДСЕДНИК</w:t>
      </w:r>
    </w:p>
    <w:p w:rsidR="00AC768C" w:rsidRDefault="00AC768C" w:rsidP="00AC768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ОПШТИНСКОГ ВЕЋА</w:t>
      </w:r>
    </w:p>
    <w:p w:rsidR="00AC768C" w:rsidRDefault="00AC768C" w:rsidP="00AC768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AC768C" w:rsidRDefault="00AC768C" w:rsidP="00AC768C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Иван Станојевић</w:t>
      </w:r>
    </w:p>
    <w:p w:rsidR="00AC768C" w:rsidRDefault="00AC768C" w:rsidP="00AC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8C" w:rsidRDefault="00AC768C" w:rsidP="00AC7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65E" w:rsidRDefault="002F665E"/>
    <w:sectPr w:rsidR="002F66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C768C"/>
    <w:rsid w:val="002F665E"/>
    <w:rsid w:val="00AC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2022-09-02T15:04:00Z</dcterms:created>
  <dcterms:modified xsi:type="dcterms:W3CDTF">2022-09-02T15:04:00Z</dcterms:modified>
</cp:coreProperties>
</file>